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6DA88F9F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AE0A8C">
        <w:rPr>
          <w:rFonts w:ascii="Times New Roman" w:hAnsi="Times New Roman"/>
          <w:sz w:val="20"/>
        </w:rPr>
        <w:t>102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A48F04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A26E5D" w:rsidRPr="00727BE4">
        <w:rPr>
          <w:sz w:val="22"/>
        </w:rPr>
        <w:t>Gminy Piekary Śląskie -- Zakładu Gospodarki Mieszkaniowej z siedzibą Piekary Śląskie przy ul. Gen. Jerzego Ziętka 60</w:t>
      </w:r>
      <w:r w:rsidR="00E7492D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343B2550" w14:textId="77777777" w:rsidR="00877687" w:rsidRDefault="00877687" w:rsidP="00901EA2">
      <w:pPr>
        <w:pStyle w:val="Standard"/>
        <w:spacing w:line="276" w:lineRule="auto"/>
        <w:jc w:val="center"/>
        <w:rPr>
          <w:sz w:val="22"/>
        </w:rPr>
      </w:pPr>
    </w:p>
    <w:p w14:paraId="6B7AD1EC" w14:textId="25EA2D1A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735E2D" w:rsidRPr="00735E2D">
        <w:rPr>
          <w:b/>
          <w:bCs/>
          <w:sz w:val="22"/>
        </w:rPr>
        <w:t>Termomodernizacja ściany szczytowej budynku mieszkalnego wielorodzinnego przy ulicy Karola Miarki 1 w Piekarach Śląskich</w:t>
      </w:r>
      <w:r w:rsidR="00735E2D">
        <w:rPr>
          <w:b/>
          <w:bCs/>
          <w:sz w:val="22"/>
        </w:rPr>
        <w:t>.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0F1611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0F1611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0F1611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0F1611">
        <w:trPr>
          <w:trHeight w:val="735"/>
        </w:trPr>
        <w:tc>
          <w:tcPr>
            <w:tcW w:w="3138" w:type="dxa"/>
            <w:tcBorders>
              <w:bottom w:val="single" w:sz="12" w:space="0" w:color="auto"/>
            </w:tcBorders>
            <w:shd w:val="clear" w:color="auto" w:fill="BFBFBF"/>
          </w:tcPr>
          <w:p w14:paraId="2ECE52C6" w14:textId="77777777" w:rsidR="00E7050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11DFDF86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12" w:space="0" w:color="auto"/>
            </w:tcBorders>
          </w:tcPr>
          <w:p w14:paraId="548ED68B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14:paraId="06C97B8D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0F1611" w14:paraId="05E075B0" w14:textId="77777777" w:rsidTr="000F1611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781" w:type="dxa"/>
            <w:gridSpan w:val="4"/>
          </w:tcPr>
          <w:p w14:paraId="2E83805F" w14:textId="77777777" w:rsidR="000F1611" w:rsidRDefault="000F1611" w:rsidP="000F1611">
            <w:pPr>
              <w:autoSpaceDN w:val="0"/>
              <w:textAlignment w:val="baseline"/>
              <w:rPr>
                <w:rFonts w:ascii="Times New Roman" w:hAnsi="Times New Roman"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48549836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735E2D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735E2D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35C01EEB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735E2D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735E2D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41832681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</w:t>
      </w:r>
      <w:proofErr w:type="spellStart"/>
      <w:r w:rsidR="00735E2D" w:rsidRPr="00735E2D">
        <w:rPr>
          <w:sz w:val="22"/>
          <w:szCs w:val="22"/>
        </w:rPr>
        <w:t>konstrukcyjno</w:t>
      </w:r>
      <w:proofErr w:type="spellEnd"/>
      <w:r w:rsidR="00735E2D" w:rsidRPr="00735E2D">
        <w:rPr>
          <w:sz w:val="22"/>
          <w:szCs w:val="22"/>
        </w:rPr>
        <w:t xml:space="preserve"> - budowlanej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CA5E2B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0A4BB1">
        <w:rPr>
          <w:rFonts w:ascii="Times New Roman" w:hAnsi="Times New Roman"/>
          <w:sz w:val="22"/>
          <w:szCs w:val="22"/>
        </w:rPr>
        <w:t>200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z dnia 13 kwietnia 2022 r. o szczególnych rozwiązaniach w zakresie przeciwdziałania wspieraniu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lastRenderedPageBreak/>
        <w:t>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</w:t>
      </w:r>
      <w:proofErr w:type="spellStart"/>
      <w:r w:rsidR="009203B3">
        <w:rPr>
          <w:rStyle w:val="markedcontent"/>
          <w:rFonts w:ascii="Times New Roman" w:hAnsi="Times New Roman"/>
          <w:sz w:val="22"/>
          <w:szCs w:val="22"/>
        </w:rPr>
        <w:t>późn</w:t>
      </w:r>
      <w:proofErr w:type="spellEnd"/>
      <w:r w:rsidR="009203B3">
        <w:rPr>
          <w:rStyle w:val="markedcontent"/>
          <w:rFonts w:ascii="Times New Roman" w:hAnsi="Times New Roman"/>
          <w:sz w:val="22"/>
          <w:szCs w:val="22"/>
        </w:rPr>
        <w:t>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735E2D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F6E36" w14:textId="77777777" w:rsidR="00DB1745" w:rsidRDefault="00DB1745" w:rsidP="00AD3E28">
      <w:r>
        <w:separator/>
      </w:r>
    </w:p>
  </w:endnote>
  <w:endnote w:type="continuationSeparator" w:id="0">
    <w:p w14:paraId="5110BC53" w14:textId="77777777" w:rsidR="00DB1745" w:rsidRDefault="00DB1745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1A328" w14:textId="77777777" w:rsidR="00DB1745" w:rsidRDefault="00DB1745" w:rsidP="00AD3E28">
      <w:r>
        <w:separator/>
      </w:r>
    </w:p>
  </w:footnote>
  <w:footnote w:type="continuationSeparator" w:id="0">
    <w:p w14:paraId="50368690" w14:textId="77777777" w:rsidR="00DB1745" w:rsidRDefault="00DB1745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51D73"/>
    <w:rsid w:val="000635DD"/>
    <w:rsid w:val="000722C0"/>
    <w:rsid w:val="00082DE1"/>
    <w:rsid w:val="00086FB0"/>
    <w:rsid w:val="000A3443"/>
    <w:rsid w:val="000A4BB1"/>
    <w:rsid w:val="000B2D95"/>
    <w:rsid w:val="000B412B"/>
    <w:rsid w:val="000F1611"/>
    <w:rsid w:val="001161E2"/>
    <w:rsid w:val="00135598"/>
    <w:rsid w:val="00156F08"/>
    <w:rsid w:val="00160CBE"/>
    <w:rsid w:val="00161270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256D6"/>
    <w:rsid w:val="002432E4"/>
    <w:rsid w:val="002546F9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D7D9F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D2F84"/>
    <w:rsid w:val="004D3995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5E4149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81B"/>
    <w:rsid w:val="006F7AAB"/>
    <w:rsid w:val="00701031"/>
    <w:rsid w:val="00731035"/>
    <w:rsid w:val="00735E2D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1AEB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E0A8C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1745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557CE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565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21</cp:revision>
  <cp:lastPrinted>2026-06-19T10:10:00Z</cp:lastPrinted>
  <dcterms:created xsi:type="dcterms:W3CDTF">2024-03-26T08:19:00Z</dcterms:created>
  <dcterms:modified xsi:type="dcterms:W3CDTF">2026-06-19T10:10:00Z</dcterms:modified>
</cp:coreProperties>
</file>