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06BBDED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93667C">
        <w:rPr>
          <w:b/>
          <w:bCs/>
          <w:color w:val="000000"/>
          <w:sz w:val="22"/>
          <w:szCs w:val="22"/>
        </w:rPr>
        <w:t>114</w:t>
      </w:r>
      <w:r w:rsidR="007F1220" w:rsidRPr="007F1220">
        <w:rPr>
          <w:b/>
          <w:bCs/>
          <w:color w:val="000000"/>
          <w:sz w:val="22"/>
          <w:szCs w:val="22"/>
        </w:rPr>
        <w:t>/2022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77777777" w:rsidR="003C2F0E" w:rsidRDefault="003C2F0E">
      <w:pPr>
        <w:jc w:val="both"/>
      </w:pPr>
      <w:r>
        <w:t>Nr uprawnień 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67E2987A" w14:textId="2B755B27" w:rsidR="00217A93" w:rsidRDefault="0093667C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93667C">
        <w:rPr>
          <w:b/>
          <w:bCs/>
          <w:sz w:val="22"/>
          <w:szCs w:val="22"/>
        </w:rPr>
        <w:t>Wymianę ław kominiarskich na dachu budynku przy ul. księdza Gerarda Waculika 9</w:t>
      </w:r>
    </w:p>
    <w:p w14:paraId="2B9A9D3B" w14:textId="3981B0DB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</w:t>
      </w:r>
      <w:r w:rsidR="00787A9B" w:rsidRPr="00787A9B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17A93">
        <w:rPr>
          <w:bCs/>
          <w:sz w:val="22"/>
          <w:szCs w:val="22"/>
          <w:lang w:eastAsia="pl-PL"/>
        </w:rPr>
        <w:t>w specjalności konstrukcyjno-budowlanej</w:t>
      </w:r>
      <w:r w:rsidR="00787A9B">
        <w:rPr>
          <w:bCs/>
          <w:sz w:val="22"/>
          <w:szCs w:val="22"/>
          <w:lang w:eastAsia="pl-PL"/>
        </w:rPr>
        <w:t xml:space="preserve"> </w:t>
      </w:r>
      <w:r w:rsidR="000B3E44">
        <w:rPr>
          <w:bCs/>
          <w:sz w:val="22"/>
          <w:szCs w:val="22"/>
          <w:lang w:eastAsia="pl-PL"/>
        </w:rPr>
        <w:t xml:space="preserve">lub architektonicznej </w:t>
      </w:r>
      <w:r w:rsidR="00787A9B">
        <w:rPr>
          <w:bCs/>
          <w:sz w:val="22"/>
          <w:szCs w:val="22"/>
          <w:lang w:eastAsia="pl-PL"/>
        </w:rPr>
        <w:t>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1B8C0B9D" w:rsidR="003C2F0E" w:rsidRDefault="003C2F0E">
      <w:pPr>
        <w:jc w:val="both"/>
      </w:pPr>
      <w:r>
        <w:t xml:space="preserve">W załączeniu potwierdzona kserokopia uprawnień </w:t>
      </w:r>
      <w:r w:rsidR="00420FCD">
        <w:t>Nr …</w:t>
      </w:r>
      <w:r>
        <w:t xml:space="preserve">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B5363"/>
    <w:rsid w:val="002B5ABE"/>
    <w:rsid w:val="003021B9"/>
    <w:rsid w:val="003049FD"/>
    <w:rsid w:val="003654AA"/>
    <w:rsid w:val="003B3739"/>
    <w:rsid w:val="003C2F0E"/>
    <w:rsid w:val="00420FCD"/>
    <w:rsid w:val="00473655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B2176"/>
    <w:rsid w:val="008D34D9"/>
    <w:rsid w:val="0093667C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2022-05-19T09:03:00Z</dcterms:created>
  <dcterms:modified xsi:type="dcterms:W3CDTF">2022-05-19T09:03:00Z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