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5578E" w:rsidRPr="001E5109" w:rsidRDefault="000F69CB" w:rsidP="00D5578E">
      <w:pPr>
        <w:pStyle w:val="Standard"/>
        <w:jc w:val="right"/>
        <w:rPr>
          <w:rFonts w:cs="Book Antiqua"/>
          <w:bCs/>
        </w:rPr>
      </w:pPr>
      <w:r>
        <w:rPr>
          <w:rFonts w:cs="Book Antiqua"/>
          <w:bCs/>
        </w:rPr>
        <w:t>Załącznik nr 1</w:t>
      </w:r>
    </w:p>
    <w:p w:rsidR="00D5578E" w:rsidRPr="005E0501" w:rsidRDefault="00D5578E" w:rsidP="00D5578E">
      <w:pPr>
        <w:pStyle w:val="Standard"/>
        <w:rPr>
          <w:rFonts w:cs="Book Antiqua"/>
        </w:rPr>
      </w:pPr>
    </w:p>
    <w:p w:rsidR="00D5578E" w:rsidRPr="005E0501" w:rsidRDefault="00D5578E" w:rsidP="00D5578E">
      <w:pPr>
        <w:pStyle w:val="Standard"/>
        <w:jc w:val="center"/>
        <w:rPr>
          <w:rFonts w:cs="Book Antiqua"/>
          <w:b/>
          <w:spacing w:val="60"/>
        </w:rPr>
      </w:pPr>
      <w:r w:rsidRPr="005E0501">
        <w:rPr>
          <w:rFonts w:cs="Book Antiqua"/>
          <w:b/>
          <w:spacing w:val="60"/>
        </w:rPr>
        <w:t>FORMULARZ OFERTOWY</w:t>
      </w:r>
    </w:p>
    <w:p w:rsidR="00D5578E" w:rsidRPr="00296A3B" w:rsidRDefault="00D5578E" w:rsidP="00645321">
      <w:pPr>
        <w:pStyle w:val="Akapitzlist"/>
        <w:spacing w:after="0" w:line="240" w:lineRule="auto"/>
        <w:ind w:left="0"/>
        <w:rPr>
          <w:rFonts w:ascii="Times New Roman" w:hAnsi="Times New Roman" w:cs="Times New Roman"/>
        </w:rPr>
      </w:pPr>
    </w:p>
    <w:p w:rsidR="00645321" w:rsidRDefault="00645321" w:rsidP="00A003C0">
      <w:pPr>
        <w:pStyle w:val="Standard"/>
        <w:jc w:val="both"/>
        <w:rPr>
          <w:rFonts w:cs="Book Antiqua"/>
          <w:b/>
          <w:bCs/>
          <w:caps/>
          <w:sz w:val="22"/>
          <w:szCs w:val="22"/>
        </w:rPr>
      </w:pPr>
    </w:p>
    <w:p w:rsidR="00645321" w:rsidRPr="00645321" w:rsidRDefault="00645321" w:rsidP="00645321">
      <w:pPr>
        <w:widowControl/>
        <w:autoSpaceDN/>
        <w:spacing w:line="360" w:lineRule="auto"/>
        <w:jc w:val="both"/>
        <w:textAlignment w:val="auto"/>
        <w:rPr>
          <w:rFonts w:ascii="Arial" w:eastAsia="Times New Roman" w:hAnsi="Arial" w:cs="Times New Roman"/>
          <w:kern w:val="0"/>
          <w:sz w:val="22"/>
          <w:szCs w:val="22"/>
          <w:lang w:bidi="ar-SA"/>
        </w:rPr>
      </w:pPr>
      <w:r w:rsidRPr="00645321">
        <w:rPr>
          <w:rFonts w:eastAsia="Times New Roman" w:cs="Times New Roman"/>
          <w:b/>
          <w:kern w:val="0"/>
          <w:sz w:val="22"/>
          <w:szCs w:val="22"/>
          <w:lang w:bidi="ar-SA"/>
        </w:rPr>
        <w:t>Dane dotyczące Wykonawcy</w:t>
      </w:r>
      <w:r w:rsidRPr="00645321">
        <w:rPr>
          <w:rFonts w:eastAsia="Times New Roman" w:cs="Times New Roman"/>
          <w:kern w:val="0"/>
          <w:sz w:val="22"/>
          <w:szCs w:val="22"/>
          <w:lang w:bidi="ar-SA"/>
        </w:rPr>
        <w:t>:</w:t>
      </w:r>
    </w:p>
    <w:p w:rsidR="00645321" w:rsidRPr="00645321" w:rsidRDefault="00645321" w:rsidP="00645321">
      <w:pPr>
        <w:widowControl/>
        <w:autoSpaceDN/>
        <w:spacing w:line="360" w:lineRule="auto"/>
        <w:jc w:val="both"/>
        <w:textAlignment w:val="auto"/>
        <w:rPr>
          <w:rFonts w:ascii="Arial" w:eastAsia="Times New Roman" w:hAnsi="Arial" w:cs="Times New Roman"/>
          <w:kern w:val="0"/>
          <w:sz w:val="22"/>
          <w:szCs w:val="22"/>
          <w:lang w:bidi="ar-SA"/>
        </w:rPr>
      </w:pPr>
      <w:r w:rsidRPr="00645321">
        <w:rPr>
          <w:rFonts w:eastAsia="Times New Roman" w:cs="Times New Roman"/>
          <w:kern w:val="0"/>
          <w:sz w:val="22"/>
          <w:szCs w:val="22"/>
          <w:lang w:bidi="ar-SA"/>
        </w:rPr>
        <w:t>Nazwa: ...................................................................................................................................................</w:t>
      </w:r>
    </w:p>
    <w:p w:rsidR="00645321" w:rsidRPr="00645321" w:rsidRDefault="00645321" w:rsidP="00645321">
      <w:pPr>
        <w:widowControl/>
        <w:autoSpaceDN/>
        <w:spacing w:line="360" w:lineRule="auto"/>
        <w:jc w:val="both"/>
        <w:textAlignment w:val="auto"/>
        <w:rPr>
          <w:rFonts w:ascii="Arial" w:eastAsia="Times New Roman" w:hAnsi="Arial" w:cs="Times New Roman"/>
          <w:kern w:val="0"/>
          <w:sz w:val="22"/>
          <w:szCs w:val="22"/>
          <w:lang w:bidi="ar-SA"/>
        </w:rPr>
      </w:pPr>
      <w:r w:rsidRPr="00645321">
        <w:rPr>
          <w:rFonts w:eastAsia="Times New Roman" w:cs="Times New Roman"/>
          <w:kern w:val="0"/>
          <w:sz w:val="22"/>
          <w:szCs w:val="22"/>
          <w:lang w:bidi="ar-SA"/>
        </w:rPr>
        <w:t>Adres: ................................................................................................................................................</w:t>
      </w:r>
    </w:p>
    <w:p w:rsidR="00645321" w:rsidRPr="00645321" w:rsidRDefault="00645321" w:rsidP="00645321">
      <w:pPr>
        <w:widowControl/>
        <w:autoSpaceDN/>
        <w:spacing w:line="360" w:lineRule="auto"/>
        <w:jc w:val="both"/>
        <w:textAlignment w:val="auto"/>
        <w:rPr>
          <w:rFonts w:ascii="Arial" w:eastAsia="Times New Roman" w:hAnsi="Arial" w:cs="Times New Roman"/>
          <w:kern w:val="0"/>
          <w:sz w:val="22"/>
          <w:szCs w:val="22"/>
          <w:lang w:bidi="ar-SA"/>
        </w:rPr>
      </w:pPr>
      <w:r w:rsidRPr="00645321">
        <w:rPr>
          <w:rFonts w:eastAsia="Times New Roman" w:cs="Times New Roman"/>
          <w:kern w:val="0"/>
          <w:sz w:val="22"/>
          <w:szCs w:val="22"/>
          <w:lang w:bidi="ar-SA"/>
        </w:rPr>
        <w:t>Adres poczty elektronicznej: ................................................</w:t>
      </w:r>
    </w:p>
    <w:p w:rsidR="00645321" w:rsidRPr="00645321" w:rsidRDefault="00645321" w:rsidP="00645321">
      <w:pPr>
        <w:widowControl/>
        <w:autoSpaceDN/>
        <w:spacing w:line="360" w:lineRule="auto"/>
        <w:jc w:val="both"/>
        <w:textAlignment w:val="auto"/>
        <w:rPr>
          <w:rFonts w:eastAsia="Times New Roman" w:cs="Times New Roman"/>
          <w:kern w:val="0"/>
          <w:sz w:val="22"/>
          <w:szCs w:val="22"/>
          <w:lang w:bidi="ar-SA"/>
        </w:rPr>
      </w:pPr>
      <w:r w:rsidRPr="00645321">
        <w:rPr>
          <w:rFonts w:eastAsia="Times New Roman" w:cs="Times New Roman"/>
          <w:kern w:val="0"/>
          <w:sz w:val="22"/>
          <w:szCs w:val="22"/>
          <w:lang w:bidi="ar-SA"/>
        </w:rPr>
        <w:t>Numer telefonu: ...............................................</w:t>
      </w:r>
    </w:p>
    <w:p w:rsidR="00645321" w:rsidRPr="00645321" w:rsidRDefault="00645321" w:rsidP="00645321">
      <w:pPr>
        <w:widowControl/>
        <w:autoSpaceDN/>
        <w:spacing w:line="360" w:lineRule="auto"/>
        <w:jc w:val="both"/>
        <w:textAlignment w:val="auto"/>
        <w:rPr>
          <w:rFonts w:ascii="Arial" w:eastAsia="Times New Roman" w:hAnsi="Arial" w:cs="Times New Roman"/>
          <w:kern w:val="0"/>
          <w:sz w:val="22"/>
          <w:szCs w:val="22"/>
          <w:lang w:bidi="ar-SA"/>
        </w:rPr>
      </w:pPr>
      <w:r w:rsidRPr="00645321">
        <w:rPr>
          <w:rFonts w:eastAsia="Times New Roman" w:cs="Times New Roman"/>
          <w:kern w:val="0"/>
          <w:sz w:val="22"/>
          <w:szCs w:val="22"/>
          <w:lang w:bidi="ar-SA"/>
        </w:rPr>
        <w:t>Numer REGON: ..............................................   Numer NIP: ...............................................</w:t>
      </w:r>
      <w:r w:rsidRPr="00645321">
        <w:rPr>
          <w:rFonts w:eastAsia="Times New Roman" w:cs="Times New Roman"/>
          <w:kern w:val="0"/>
          <w:sz w:val="22"/>
          <w:szCs w:val="22"/>
          <w:lang w:bidi="ar-SA"/>
        </w:rPr>
        <w:tab/>
      </w:r>
    </w:p>
    <w:p w:rsidR="00645321" w:rsidRDefault="00645321" w:rsidP="00A003C0">
      <w:pPr>
        <w:pStyle w:val="Standard"/>
        <w:jc w:val="both"/>
        <w:rPr>
          <w:rFonts w:cs="Book Antiqua"/>
          <w:b/>
          <w:bCs/>
          <w:caps/>
          <w:sz w:val="22"/>
          <w:szCs w:val="22"/>
        </w:rPr>
      </w:pPr>
    </w:p>
    <w:p w:rsidR="00D5578E" w:rsidRPr="00645321" w:rsidRDefault="00645321" w:rsidP="00A003C0">
      <w:pPr>
        <w:pStyle w:val="Standard"/>
        <w:jc w:val="both"/>
        <w:rPr>
          <w:rFonts w:cs="Book Antiqua"/>
          <w:b/>
          <w:bCs/>
          <w:caps/>
          <w:sz w:val="22"/>
          <w:szCs w:val="22"/>
        </w:rPr>
      </w:pPr>
      <w:r w:rsidRPr="00AC78A6">
        <w:rPr>
          <w:sz w:val="22"/>
          <w:szCs w:val="22"/>
        </w:rPr>
        <w:t>Nawiązując do postępowania na</w:t>
      </w:r>
      <w:r>
        <w:rPr>
          <w:rFonts w:cs="Book Antiqua"/>
          <w:b/>
          <w:bCs/>
          <w:caps/>
          <w:sz w:val="22"/>
          <w:szCs w:val="22"/>
        </w:rPr>
        <w:t xml:space="preserve"> </w:t>
      </w:r>
      <w:r w:rsidR="00625A7D" w:rsidRPr="00A003C0">
        <w:rPr>
          <w:b/>
          <w:sz w:val="22"/>
          <w:szCs w:val="22"/>
        </w:rPr>
        <w:t>„</w:t>
      </w:r>
      <w:r w:rsidR="00A003C0" w:rsidRPr="00A003C0">
        <w:rPr>
          <w:b/>
          <w:sz w:val="22"/>
          <w:szCs w:val="22"/>
        </w:rPr>
        <w:t xml:space="preserve">Roboty </w:t>
      </w:r>
      <w:r w:rsidR="00A003C0" w:rsidRPr="00A003C0">
        <w:rPr>
          <w:b/>
          <w:color w:val="000000" w:themeColor="text1"/>
          <w:sz w:val="22"/>
          <w:szCs w:val="22"/>
        </w:rPr>
        <w:t>budowlane polegające na wymianie 201 szt. wodomierzy radiowych oraz 75 szt. ciepłomierzy  radiowych  w budynkach wielorodzinnych Gminy Piekary Śląskie  administrowanych przez Zakład Gospodarki Mieszkaniowej w Piekarach Śląsk</w:t>
      </w:r>
      <w:r w:rsidR="00213603">
        <w:rPr>
          <w:b/>
          <w:color w:val="000000" w:themeColor="text1"/>
          <w:sz w:val="22"/>
          <w:szCs w:val="22"/>
        </w:rPr>
        <w:t xml:space="preserve">ich </w:t>
      </w:r>
      <w:r w:rsidR="00213603">
        <w:rPr>
          <w:b/>
          <w:color w:val="000000" w:themeColor="text1"/>
          <w:sz w:val="22"/>
          <w:szCs w:val="22"/>
        </w:rPr>
        <w:br/>
        <w:t>(wg załączonego wykazu)</w:t>
      </w:r>
      <w:r w:rsidR="00A003C0" w:rsidRPr="00A003C0">
        <w:rPr>
          <w:b/>
          <w:color w:val="000000" w:themeColor="text1"/>
          <w:sz w:val="22"/>
          <w:szCs w:val="22"/>
        </w:rPr>
        <w:t>.</w:t>
      </w:r>
      <w:r w:rsidR="00405058" w:rsidRPr="00A003C0">
        <w:rPr>
          <w:b/>
          <w:bCs/>
          <w:sz w:val="22"/>
          <w:szCs w:val="22"/>
        </w:rPr>
        <w:t>”</w:t>
      </w:r>
      <w:r>
        <w:rPr>
          <w:b/>
          <w:bCs/>
          <w:sz w:val="22"/>
          <w:szCs w:val="22"/>
        </w:rPr>
        <w:t xml:space="preserve"> </w:t>
      </w:r>
      <w:r w:rsidRPr="00AC78A6">
        <w:rPr>
          <w:sz w:val="22"/>
          <w:szCs w:val="22"/>
        </w:rPr>
        <w:t>oferujemy wykonanie zamówienia, zgodnie z wymogami zapytania cenowego w cenie:</w:t>
      </w:r>
    </w:p>
    <w:p w:rsidR="00D5578E" w:rsidRPr="005E0501" w:rsidRDefault="00D5578E" w:rsidP="00645321">
      <w:pPr>
        <w:pStyle w:val="Standard"/>
        <w:tabs>
          <w:tab w:val="left" w:pos="1134"/>
          <w:tab w:val="left" w:pos="5103"/>
          <w:tab w:val="left" w:pos="6096"/>
        </w:tabs>
        <w:spacing w:before="120" w:line="360" w:lineRule="auto"/>
        <w:rPr>
          <w:rFonts w:cs="Book Antiqua"/>
          <w:b/>
          <w:sz w:val="22"/>
          <w:szCs w:val="22"/>
        </w:rPr>
      </w:pPr>
    </w:p>
    <w:tbl>
      <w:tblPr>
        <w:tblW w:w="8572" w:type="dxa"/>
        <w:tblInd w:w="71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1181"/>
        <w:gridCol w:w="1491"/>
        <w:gridCol w:w="851"/>
        <w:gridCol w:w="1401"/>
        <w:gridCol w:w="1486"/>
        <w:gridCol w:w="799"/>
        <w:gridCol w:w="1363"/>
      </w:tblGrid>
      <w:tr w:rsidR="00DA5B89" w:rsidRPr="000B6723" w:rsidTr="00DA5B89">
        <w:tc>
          <w:tcPr>
            <w:tcW w:w="8572" w:type="dxa"/>
            <w:gridSpan w:val="7"/>
            <w:shd w:val="clear" w:color="auto" w:fill="FFFFFF" w:themeFill="background1"/>
          </w:tcPr>
          <w:p w:rsidR="00DA5B89" w:rsidRPr="00DA5B89" w:rsidRDefault="00DA5B89" w:rsidP="00AE6E57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18"/>
                <w:szCs w:val="18"/>
              </w:rPr>
            </w:pPr>
            <w:r w:rsidRPr="00DA5B89">
              <w:rPr>
                <w:b/>
                <w:sz w:val="20"/>
                <w:szCs w:val="20"/>
              </w:rPr>
              <w:t>Wymiana wodomierzy i ciepłomierzy VAT 8  %  [A]</w:t>
            </w:r>
          </w:p>
        </w:tc>
      </w:tr>
      <w:tr w:rsidR="00DA5B89" w:rsidRPr="000B6723" w:rsidTr="00DA5B89">
        <w:trPr>
          <w:trHeight w:val="652"/>
        </w:trPr>
        <w:tc>
          <w:tcPr>
            <w:tcW w:w="1181" w:type="dxa"/>
            <w:shd w:val="clear" w:color="auto" w:fill="FFFFFF" w:themeFill="background1"/>
            <w:vAlign w:val="center"/>
          </w:tcPr>
          <w:p w:rsidR="00DA5B89" w:rsidRPr="00DA5B89" w:rsidRDefault="00DA5B89" w:rsidP="00DA5B89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20"/>
                <w:szCs w:val="20"/>
              </w:rPr>
            </w:pPr>
            <w:r w:rsidRPr="00DA5B89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1491" w:type="dxa"/>
            <w:shd w:val="clear" w:color="auto" w:fill="FFFFFF" w:themeFill="background1"/>
            <w:vAlign w:val="center"/>
          </w:tcPr>
          <w:p w:rsidR="00DA5B89" w:rsidRPr="00DA5B89" w:rsidRDefault="00DA5B89" w:rsidP="00DA5B89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20"/>
                <w:szCs w:val="20"/>
              </w:rPr>
            </w:pPr>
            <w:r w:rsidRPr="00DA5B89">
              <w:rPr>
                <w:b/>
                <w:sz w:val="20"/>
                <w:szCs w:val="20"/>
              </w:rPr>
              <w:t>Nazwa wodomierza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:rsidR="00DA5B89" w:rsidRPr="00DA5B89" w:rsidRDefault="00DA5B89" w:rsidP="00DA5B89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20"/>
                <w:szCs w:val="20"/>
              </w:rPr>
            </w:pPr>
            <w:r w:rsidRPr="00DA5B89">
              <w:rPr>
                <w:b/>
                <w:sz w:val="20"/>
                <w:szCs w:val="20"/>
              </w:rPr>
              <w:t>Ilość szt.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:rsidR="00DA5B89" w:rsidRPr="00DA5B89" w:rsidRDefault="00DA5B89" w:rsidP="00DA5B89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20"/>
                <w:szCs w:val="20"/>
              </w:rPr>
            </w:pPr>
            <w:r w:rsidRPr="00DA5B89">
              <w:rPr>
                <w:b/>
                <w:sz w:val="20"/>
                <w:szCs w:val="20"/>
              </w:rPr>
              <w:t>Cena jednostkowa netto zł/szt.</w:t>
            </w:r>
          </w:p>
        </w:tc>
        <w:tc>
          <w:tcPr>
            <w:tcW w:w="1486" w:type="dxa"/>
            <w:shd w:val="clear" w:color="auto" w:fill="FFFFFF" w:themeFill="background1"/>
            <w:vAlign w:val="center"/>
          </w:tcPr>
          <w:p w:rsidR="00DA5B89" w:rsidRPr="00DA5B89" w:rsidRDefault="00DA5B89" w:rsidP="00DA5B89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20"/>
                <w:szCs w:val="20"/>
              </w:rPr>
            </w:pPr>
            <w:r w:rsidRPr="00DA5B89">
              <w:rPr>
                <w:b/>
                <w:sz w:val="20"/>
                <w:szCs w:val="20"/>
              </w:rPr>
              <w:t>Wartość zł netto</w:t>
            </w:r>
          </w:p>
        </w:tc>
        <w:tc>
          <w:tcPr>
            <w:tcW w:w="799" w:type="dxa"/>
            <w:shd w:val="clear" w:color="auto" w:fill="FFFFFF" w:themeFill="background1"/>
            <w:vAlign w:val="center"/>
          </w:tcPr>
          <w:p w:rsidR="00DA5B89" w:rsidRPr="00DA5B89" w:rsidRDefault="00DA5B89" w:rsidP="00DA5B89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20"/>
                <w:szCs w:val="20"/>
              </w:rPr>
            </w:pPr>
            <w:r w:rsidRPr="00DA5B89">
              <w:rPr>
                <w:b/>
                <w:sz w:val="20"/>
                <w:szCs w:val="20"/>
              </w:rPr>
              <w:t>VAT</w:t>
            </w:r>
          </w:p>
        </w:tc>
        <w:tc>
          <w:tcPr>
            <w:tcW w:w="1363" w:type="dxa"/>
            <w:shd w:val="clear" w:color="auto" w:fill="FFFFFF" w:themeFill="background1"/>
            <w:vAlign w:val="center"/>
          </w:tcPr>
          <w:p w:rsidR="00DA5B89" w:rsidRPr="00DA5B89" w:rsidRDefault="00DA5B89" w:rsidP="00DA5B89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20"/>
                <w:szCs w:val="20"/>
              </w:rPr>
            </w:pPr>
            <w:r w:rsidRPr="00DA5B89">
              <w:rPr>
                <w:b/>
                <w:sz w:val="20"/>
                <w:szCs w:val="20"/>
              </w:rPr>
              <w:t>Wartość zł brutto</w:t>
            </w:r>
          </w:p>
        </w:tc>
      </w:tr>
      <w:tr w:rsidR="00DA5B89" w:rsidRPr="000B6723" w:rsidTr="00DA5B89">
        <w:trPr>
          <w:trHeight w:val="187"/>
        </w:trPr>
        <w:tc>
          <w:tcPr>
            <w:tcW w:w="1181" w:type="dxa"/>
            <w:shd w:val="clear" w:color="auto" w:fill="FFFFFF" w:themeFill="background1"/>
            <w:vAlign w:val="center"/>
          </w:tcPr>
          <w:p w:rsidR="00DA5B89" w:rsidRPr="00DA5B89" w:rsidRDefault="00DA5B89" w:rsidP="00DA5B89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Cs/>
                <w:sz w:val="14"/>
                <w:szCs w:val="14"/>
              </w:rPr>
            </w:pPr>
            <w:r w:rsidRPr="00DA5B89">
              <w:rPr>
                <w:bCs/>
                <w:sz w:val="14"/>
                <w:szCs w:val="14"/>
              </w:rPr>
              <w:t>1</w:t>
            </w:r>
          </w:p>
        </w:tc>
        <w:tc>
          <w:tcPr>
            <w:tcW w:w="1491" w:type="dxa"/>
            <w:shd w:val="clear" w:color="auto" w:fill="FFFFFF" w:themeFill="background1"/>
            <w:vAlign w:val="center"/>
          </w:tcPr>
          <w:p w:rsidR="00DA5B89" w:rsidRPr="00DA5B89" w:rsidRDefault="00DA5B89" w:rsidP="00DA5B89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Cs/>
                <w:sz w:val="14"/>
                <w:szCs w:val="14"/>
              </w:rPr>
            </w:pPr>
            <w:r w:rsidRPr="00DA5B89">
              <w:rPr>
                <w:bCs/>
                <w:sz w:val="14"/>
                <w:szCs w:val="14"/>
              </w:rPr>
              <w:t>2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:rsidR="00DA5B89" w:rsidRPr="00DA5B89" w:rsidRDefault="00DA5B89" w:rsidP="00DA5B89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Cs/>
                <w:sz w:val="14"/>
                <w:szCs w:val="14"/>
              </w:rPr>
            </w:pPr>
            <w:r w:rsidRPr="00DA5B89">
              <w:rPr>
                <w:bCs/>
                <w:sz w:val="14"/>
                <w:szCs w:val="14"/>
              </w:rPr>
              <w:t>3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:rsidR="00DA5B89" w:rsidRPr="00DA5B89" w:rsidRDefault="00DA5B89" w:rsidP="00DA5B89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Cs/>
                <w:sz w:val="14"/>
                <w:szCs w:val="14"/>
              </w:rPr>
            </w:pPr>
            <w:r w:rsidRPr="00DA5B89">
              <w:rPr>
                <w:bCs/>
                <w:sz w:val="14"/>
                <w:szCs w:val="14"/>
              </w:rPr>
              <w:t>4</w:t>
            </w:r>
          </w:p>
        </w:tc>
        <w:tc>
          <w:tcPr>
            <w:tcW w:w="1486" w:type="dxa"/>
            <w:shd w:val="clear" w:color="auto" w:fill="FFFFFF" w:themeFill="background1"/>
            <w:vAlign w:val="center"/>
          </w:tcPr>
          <w:p w:rsidR="00DA5B89" w:rsidRPr="00DA5B89" w:rsidRDefault="00DA5B89" w:rsidP="00DA5B89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Cs/>
                <w:sz w:val="14"/>
                <w:szCs w:val="14"/>
              </w:rPr>
            </w:pPr>
            <w:r w:rsidRPr="00DA5B89">
              <w:rPr>
                <w:bCs/>
                <w:sz w:val="14"/>
                <w:szCs w:val="14"/>
              </w:rPr>
              <w:t>5</w:t>
            </w:r>
          </w:p>
        </w:tc>
        <w:tc>
          <w:tcPr>
            <w:tcW w:w="799" w:type="dxa"/>
            <w:shd w:val="clear" w:color="auto" w:fill="FFFFFF" w:themeFill="background1"/>
            <w:vAlign w:val="center"/>
          </w:tcPr>
          <w:p w:rsidR="00DA5B89" w:rsidRPr="00DA5B89" w:rsidRDefault="00DA5B89" w:rsidP="00DA5B89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Cs/>
                <w:sz w:val="14"/>
                <w:szCs w:val="14"/>
              </w:rPr>
            </w:pPr>
            <w:r w:rsidRPr="00DA5B89">
              <w:rPr>
                <w:bCs/>
                <w:sz w:val="14"/>
                <w:szCs w:val="14"/>
              </w:rPr>
              <w:t>6</w:t>
            </w:r>
          </w:p>
        </w:tc>
        <w:tc>
          <w:tcPr>
            <w:tcW w:w="1363" w:type="dxa"/>
            <w:shd w:val="clear" w:color="auto" w:fill="FFFFFF" w:themeFill="background1"/>
            <w:vAlign w:val="center"/>
          </w:tcPr>
          <w:p w:rsidR="00DA5B89" w:rsidRPr="00DA5B89" w:rsidRDefault="00DA5B89" w:rsidP="00DA5B89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Cs/>
                <w:sz w:val="14"/>
                <w:szCs w:val="14"/>
              </w:rPr>
            </w:pPr>
            <w:r w:rsidRPr="00DA5B89">
              <w:rPr>
                <w:bCs/>
                <w:sz w:val="14"/>
                <w:szCs w:val="14"/>
              </w:rPr>
              <w:t>7</w:t>
            </w:r>
          </w:p>
        </w:tc>
      </w:tr>
      <w:tr w:rsidR="00DA5B89" w:rsidRPr="000B6723" w:rsidTr="00DA5B89">
        <w:tc>
          <w:tcPr>
            <w:tcW w:w="1181" w:type="dxa"/>
            <w:shd w:val="clear" w:color="auto" w:fill="FFFFFF" w:themeFill="background1"/>
            <w:vAlign w:val="center"/>
          </w:tcPr>
          <w:p w:rsidR="00DA5B89" w:rsidRPr="00DA5B89" w:rsidRDefault="00DA5B89" w:rsidP="00DA5B89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20"/>
                <w:szCs w:val="20"/>
              </w:rPr>
            </w:pPr>
            <w:r w:rsidRPr="00DA5B89"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1491" w:type="dxa"/>
            <w:shd w:val="clear" w:color="auto" w:fill="FFFFFF" w:themeFill="background1"/>
            <w:vAlign w:val="center"/>
          </w:tcPr>
          <w:p w:rsidR="00DA5B89" w:rsidRPr="00DA5B89" w:rsidRDefault="00DA5B89" w:rsidP="00DA5B89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20"/>
                <w:szCs w:val="20"/>
              </w:rPr>
            </w:pPr>
            <w:r w:rsidRPr="00DA5B89">
              <w:rPr>
                <w:b/>
                <w:sz w:val="20"/>
                <w:szCs w:val="20"/>
              </w:rPr>
              <w:t>Wodomierze ZW (DN15)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:rsidR="00DA5B89" w:rsidRPr="00DA5B89" w:rsidRDefault="00DA5B89" w:rsidP="00DA5B89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20"/>
                <w:szCs w:val="20"/>
              </w:rPr>
            </w:pPr>
            <w:r w:rsidRPr="00DA5B89">
              <w:rPr>
                <w:b/>
                <w:sz w:val="20"/>
                <w:szCs w:val="20"/>
              </w:rPr>
              <w:t>127</w:t>
            </w:r>
          </w:p>
        </w:tc>
        <w:tc>
          <w:tcPr>
            <w:tcW w:w="1401" w:type="dxa"/>
            <w:shd w:val="clear" w:color="auto" w:fill="FFFF00"/>
            <w:vAlign w:val="center"/>
          </w:tcPr>
          <w:p w:rsidR="00DA5B89" w:rsidRPr="00DA5B89" w:rsidRDefault="00DA5B89" w:rsidP="00DA5B89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486" w:type="dxa"/>
            <w:vAlign w:val="center"/>
          </w:tcPr>
          <w:p w:rsidR="00DA5B89" w:rsidRPr="00DA5B89" w:rsidRDefault="00DA5B89" w:rsidP="00DA5B89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99" w:type="dxa"/>
            <w:vAlign w:val="center"/>
          </w:tcPr>
          <w:p w:rsidR="00DA5B89" w:rsidRPr="00DA5B89" w:rsidRDefault="00DA5B89" w:rsidP="00DA5B89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20"/>
                <w:szCs w:val="20"/>
              </w:rPr>
            </w:pPr>
            <w:r w:rsidRPr="00DA5B89">
              <w:rPr>
                <w:b/>
                <w:sz w:val="20"/>
                <w:szCs w:val="20"/>
              </w:rPr>
              <w:t>8%</w:t>
            </w:r>
          </w:p>
        </w:tc>
        <w:tc>
          <w:tcPr>
            <w:tcW w:w="1363" w:type="dxa"/>
            <w:vAlign w:val="center"/>
          </w:tcPr>
          <w:p w:rsidR="00DA5B89" w:rsidRPr="00DA5B89" w:rsidRDefault="00DA5B89" w:rsidP="00DA5B89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DA5B89" w:rsidRPr="000B6723" w:rsidTr="00DA5B89">
        <w:tc>
          <w:tcPr>
            <w:tcW w:w="1181" w:type="dxa"/>
            <w:shd w:val="clear" w:color="auto" w:fill="FFFFFF" w:themeFill="background1"/>
            <w:vAlign w:val="center"/>
          </w:tcPr>
          <w:p w:rsidR="00DA5B89" w:rsidRPr="00DA5B89" w:rsidRDefault="00DA5B89" w:rsidP="00DA5B89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20"/>
                <w:szCs w:val="20"/>
              </w:rPr>
            </w:pPr>
            <w:r w:rsidRPr="00DA5B89"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1491" w:type="dxa"/>
            <w:shd w:val="clear" w:color="auto" w:fill="FFFFFF" w:themeFill="background1"/>
            <w:vAlign w:val="center"/>
          </w:tcPr>
          <w:p w:rsidR="00DA5B89" w:rsidRPr="00DA5B89" w:rsidRDefault="00DA5B89" w:rsidP="00DA5B89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20"/>
                <w:szCs w:val="20"/>
              </w:rPr>
            </w:pPr>
            <w:r w:rsidRPr="00DA5B89">
              <w:rPr>
                <w:b/>
                <w:sz w:val="20"/>
                <w:szCs w:val="20"/>
              </w:rPr>
              <w:t>Wodomierze CWU (DN15)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:rsidR="00DA5B89" w:rsidRPr="00DA5B89" w:rsidRDefault="00DA5B89" w:rsidP="00DA5B89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20"/>
                <w:szCs w:val="20"/>
              </w:rPr>
            </w:pPr>
            <w:r w:rsidRPr="00DA5B89">
              <w:rPr>
                <w:b/>
                <w:sz w:val="20"/>
                <w:szCs w:val="20"/>
              </w:rPr>
              <w:t>74</w:t>
            </w:r>
          </w:p>
        </w:tc>
        <w:tc>
          <w:tcPr>
            <w:tcW w:w="1401" w:type="dxa"/>
            <w:shd w:val="clear" w:color="auto" w:fill="FFFF00"/>
            <w:vAlign w:val="center"/>
          </w:tcPr>
          <w:p w:rsidR="00DA5B89" w:rsidRPr="00DA5B89" w:rsidRDefault="00DA5B89" w:rsidP="00DA5B89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486" w:type="dxa"/>
            <w:vAlign w:val="center"/>
          </w:tcPr>
          <w:p w:rsidR="00DA5B89" w:rsidRPr="00DA5B89" w:rsidRDefault="00DA5B89" w:rsidP="00DA5B89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99" w:type="dxa"/>
            <w:vAlign w:val="center"/>
          </w:tcPr>
          <w:p w:rsidR="00DA5B89" w:rsidRPr="00DA5B89" w:rsidRDefault="00DA5B89" w:rsidP="00DA5B89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20"/>
                <w:szCs w:val="20"/>
              </w:rPr>
            </w:pPr>
            <w:r w:rsidRPr="00DA5B89">
              <w:rPr>
                <w:b/>
                <w:sz w:val="20"/>
                <w:szCs w:val="20"/>
              </w:rPr>
              <w:t>8%</w:t>
            </w:r>
          </w:p>
        </w:tc>
        <w:tc>
          <w:tcPr>
            <w:tcW w:w="1363" w:type="dxa"/>
            <w:vAlign w:val="center"/>
          </w:tcPr>
          <w:p w:rsidR="00DA5B89" w:rsidRPr="00DA5B89" w:rsidRDefault="00DA5B89" w:rsidP="00DA5B89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DA5B89" w:rsidRPr="000B6723" w:rsidTr="00DA5B89">
        <w:tc>
          <w:tcPr>
            <w:tcW w:w="1181" w:type="dxa"/>
            <w:shd w:val="clear" w:color="auto" w:fill="FFFFFF" w:themeFill="background1"/>
            <w:vAlign w:val="center"/>
          </w:tcPr>
          <w:p w:rsidR="00DA5B89" w:rsidRPr="00DA5B89" w:rsidRDefault="00DA5B89" w:rsidP="00DA5B89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20"/>
                <w:szCs w:val="20"/>
              </w:rPr>
            </w:pPr>
            <w:r w:rsidRPr="00DA5B89">
              <w:rPr>
                <w:b/>
                <w:sz w:val="20"/>
                <w:szCs w:val="20"/>
              </w:rPr>
              <w:t>3.</w:t>
            </w:r>
          </w:p>
        </w:tc>
        <w:tc>
          <w:tcPr>
            <w:tcW w:w="1491" w:type="dxa"/>
            <w:shd w:val="clear" w:color="auto" w:fill="FFFFFF" w:themeFill="background1"/>
            <w:vAlign w:val="center"/>
          </w:tcPr>
          <w:p w:rsidR="00DA5B89" w:rsidRPr="00DA5B89" w:rsidRDefault="00DA5B89" w:rsidP="00DA5B89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20"/>
                <w:szCs w:val="20"/>
              </w:rPr>
            </w:pPr>
            <w:r w:rsidRPr="00DA5B89">
              <w:rPr>
                <w:b/>
                <w:sz w:val="20"/>
                <w:szCs w:val="20"/>
              </w:rPr>
              <w:t>Ciepłomierze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:rsidR="00DA5B89" w:rsidRPr="00DA5B89" w:rsidRDefault="00DA5B89" w:rsidP="00DA5B89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20"/>
                <w:szCs w:val="20"/>
              </w:rPr>
            </w:pPr>
            <w:r w:rsidRPr="00DA5B89">
              <w:rPr>
                <w:b/>
                <w:sz w:val="20"/>
                <w:szCs w:val="20"/>
              </w:rPr>
              <w:t>75</w:t>
            </w:r>
          </w:p>
        </w:tc>
        <w:tc>
          <w:tcPr>
            <w:tcW w:w="1401" w:type="dxa"/>
            <w:shd w:val="clear" w:color="auto" w:fill="FFFF00"/>
            <w:vAlign w:val="center"/>
          </w:tcPr>
          <w:p w:rsidR="00DA5B89" w:rsidRPr="00DA5B89" w:rsidRDefault="00DA5B89" w:rsidP="00DA5B89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486" w:type="dxa"/>
            <w:vAlign w:val="center"/>
          </w:tcPr>
          <w:p w:rsidR="00DA5B89" w:rsidRPr="00DA5B89" w:rsidRDefault="00DA5B89" w:rsidP="00DA5B89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99" w:type="dxa"/>
            <w:vAlign w:val="center"/>
          </w:tcPr>
          <w:p w:rsidR="00DA5B89" w:rsidRPr="00DA5B89" w:rsidRDefault="00DA5B89" w:rsidP="00DA5B89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20"/>
                <w:szCs w:val="20"/>
              </w:rPr>
            </w:pPr>
            <w:r w:rsidRPr="00DA5B89">
              <w:rPr>
                <w:b/>
                <w:sz w:val="20"/>
                <w:szCs w:val="20"/>
              </w:rPr>
              <w:t>8%</w:t>
            </w:r>
          </w:p>
        </w:tc>
        <w:tc>
          <w:tcPr>
            <w:tcW w:w="1363" w:type="dxa"/>
            <w:vAlign w:val="center"/>
          </w:tcPr>
          <w:p w:rsidR="00DA5B89" w:rsidRPr="00DA5B89" w:rsidRDefault="00DA5B89" w:rsidP="00DA5B89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DA5B89" w:rsidRPr="000B6723" w:rsidTr="00DA5B89">
        <w:tc>
          <w:tcPr>
            <w:tcW w:w="2672" w:type="dxa"/>
            <w:gridSpan w:val="2"/>
            <w:shd w:val="clear" w:color="auto" w:fill="FFFFFF" w:themeFill="background1"/>
            <w:vAlign w:val="center"/>
          </w:tcPr>
          <w:p w:rsidR="00DA5B89" w:rsidRPr="00DA5B89" w:rsidRDefault="00DA5B89" w:rsidP="00DA5B89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20"/>
                <w:szCs w:val="20"/>
              </w:rPr>
            </w:pPr>
            <w:r w:rsidRPr="00DA5B89">
              <w:rPr>
                <w:b/>
                <w:sz w:val="20"/>
                <w:szCs w:val="20"/>
              </w:rPr>
              <w:t>Razem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:rsidR="00DA5B89" w:rsidRPr="00DA5B89" w:rsidRDefault="00DA5B89" w:rsidP="00DA5B89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20"/>
                <w:szCs w:val="20"/>
              </w:rPr>
            </w:pPr>
            <w:r w:rsidRPr="00DA5B89">
              <w:rPr>
                <w:b/>
                <w:sz w:val="20"/>
                <w:szCs w:val="20"/>
              </w:rPr>
              <w:t>276</w:t>
            </w:r>
          </w:p>
        </w:tc>
        <w:tc>
          <w:tcPr>
            <w:tcW w:w="1401" w:type="dxa"/>
            <w:tcBorders>
              <w:tr2bl w:val="single" w:sz="12" w:space="0" w:color="000000"/>
            </w:tcBorders>
            <w:vAlign w:val="center"/>
          </w:tcPr>
          <w:p w:rsidR="00DA5B89" w:rsidRPr="00DA5B89" w:rsidRDefault="00DA5B89" w:rsidP="00DA5B89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86" w:type="dxa"/>
            <w:vAlign w:val="center"/>
          </w:tcPr>
          <w:p w:rsidR="00DA5B89" w:rsidRPr="00DA5B89" w:rsidRDefault="00DA5B89" w:rsidP="00DA5B89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99" w:type="dxa"/>
            <w:tcBorders>
              <w:tr2bl w:val="single" w:sz="12" w:space="0" w:color="000000"/>
            </w:tcBorders>
            <w:vAlign w:val="center"/>
          </w:tcPr>
          <w:p w:rsidR="00DA5B89" w:rsidRPr="00DA5B89" w:rsidRDefault="00DA5B89" w:rsidP="00DA5B89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63" w:type="dxa"/>
            <w:shd w:val="clear" w:color="auto" w:fill="92D050"/>
            <w:vAlign w:val="center"/>
          </w:tcPr>
          <w:p w:rsidR="00DA5B89" w:rsidRPr="00DA5B89" w:rsidRDefault="00DA5B89" w:rsidP="00DA5B89">
            <w:pPr>
              <w:pStyle w:val="Standard"/>
              <w:tabs>
                <w:tab w:val="left" w:pos="1134"/>
                <w:tab w:val="left" w:pos="5103"/>
                <w:tab w:val="left" w:pos="6096"/>
              </w:tabs>
              <w:spacing w:before="120" w:line="360" w:lineRule="auto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D5578E" w:rsidRPr="005E0501" w:rsidRDefault="00D5578E" w:rsidP="00D5578E">
      <w:pPr>
        <w:pStyle w:val="Textbody"/>
      </w:pPr>
    </w:p>
    <w:p w:rsidR="00D5578E" w:rsidRPr="005E0501" w:rsidRDefault="00D5578E" w:rsidP="00D5578E">
      <w:pPr>
        <w:pStyle w:val="Textbody"/>
        <w:jc w:val="center"/>
        <w:rPr>
          <w:b/>
          <w:sz w:val="28"/>
          <w:szCs w:val="28"/>
        </w:rPr>
      </w:pPr>
      <w:r w:rsidRPr="005E0501">
        <w:rPr>
          <w:b/>
          <w:sz w:val="28"/>
          <w:szCs w:val="28"/>
        </w:rPr>
        <w:t xml:space="preserve">Cena za wykonanie całości zamówienia </w:t>
      </w:r>
      <w:r w:rsidR="009A2317">
        <w:rPr>
          <w:b/>
          <w:sz w:val="28"/>
          <w:szCs w:val="28"/>
        </w:rPr>
        <w:t xml:space="preserve">(Vat </w:t>
      </w:r>
      <w:r w:rsidR="00213603">
        <w:rPr>
          <w:b/>
          <w:sz w:val="28"/>
          <w:szCs w:val="28"/>
        </w:rPr>
        <w:t xml:space="preserve">8 </w:t>
      </w:r>
      <w:r w:rsidR="009A2317">
        <w:rPr>
          <w:b/>
          <w:sz w:val="28"/>
          <w:szCs w:val="28"/>
        </w:rPr>
        <w:t>%)</w:t>
      </w:r>
    </w:p>
    <w:p w:rsidR="00D5578E" w:rsidRPr="005E0501" w:rsidRDefault="00D5578E" w:rsidP="00145474">
      <w:pPr>
        <w:pStyle w:val="Textbody"/>
        <w:shd w:val="clear" w:color="auto" w:fill="92D050"/>
        <w:rPr>
          <w:sz w:val="28"/>
          <w:szCs w:val="28"/>
        </w:rPr>
      </w:pPr>
    </w:p>
    <w:p w:rsidR="00D5578E" w:rsidRPr="005E0501" w:rsidRDefault="00D5578E" w:rsidP="00145474">
      <w:pPr>
        <w:pStyle w:val="Textbody"/>
        <w:shd w:val="clear" w:color="auto" w:fill="92D050"/>
        <w:jc w:val="center"/>
        <w:rPr>
          <w:b/>
          <w:sz w:val="28"/>
          <w:szCs w:val="28"/>
        </w:rPr>
      </w:pPr>
      <w:r w:rsidRPr="005E0501">
        <w:rPr>
          <w:b/>
          <w:sz w:val="28"/>
          <w:szCs w:val="28"/>
        </w:rPr>
        <w:t>…………………………… zł brutto</w:t>
      </w:r>
    </w:p>
    <w:p w:rsidR="00D5578E" w:rsidRPr="005E0501" w:rsidRDefault="00D5578E" w:rsidP="00D5578E">
      <w:pPr>
        <w:pStyle w:val="Textbody"/>
        <w:jc w:val="center"/>
      </w:pPr>
      <w:r w:rsidRPr="005E0501">
        <w:t>(B</w:t>
      </w:r>
      <w:r w:rsidR="00213603">
        <w:t>rutto Tabela A</w:t>
      </w:r>
      <w:r w:rsidRPr="005E0501">
        <w:t>)</w:t>
      </w:r>
    </w:p>
    <w:p w:rsidR="00D5578E" w:rsidRDefault="00D5578E" w:rsidP="00D5578E">
      <w:pPr>
        <w:pStyle w:val="Textbody"/>
        <w:spacing w:line="360" w:lineRule="auto"/>
        <w:ind w:left="30"/>
        <w:rPr>
          <w:rFonts w:cs="Book Antiqua"/>
          <w:b/>
          <w:sz w:val="22"/>
          <w:szCs w:val="22"/>
        </w:rPr>
      </w:pPr>
    </w:p>
    <w:p w:rsidR="00D5578E" w:rsidRPr="00A403CB" w:rsidRDefault="00D5578E" w:rsidP="009A2317">
      <w:pPr>
        <w:pStyle w:val="Nagwek21"/>
        <w:tabs>
          <w:tab w:val="left" w:pos="568"/>
        </w:tabs>
        <w:spacing w:before="0" w:after="0" w:line="360" w:lineRule="auto"/>
        <w:jc w:val="both"/>
        <w:rPr>
          <w:rFonts w:ascii="Times New Roman" w:hAnsi="Times New Roman"/>
          <w:color w:val="auto"/>
          <w:sz w:val="22"/>
          <w:szCs w:val="22"/>
          <w:u w:val="single"/>
        </w:rPr>
      </w:pPr>
      <w:r w:rsidRPr="00A403CB">
        <w:rPr>
          <w:rFonts w:ascii="Times New Roman" w:hAnsi="Times New Roman" w:cs="Book Antiqua"/>
          <w:b w:val="0"/>
          <w:color w:val="auto"/>
          <w:sz w:val="22"/>
          <w:szCs w:val="22"/>
          <w:u w:val="single"/>
        </w:rPr>
        <w:t>Termin realizacji zamówienia:</w:t>
      </w:r>
      <w:r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 xml:space="preserve"> zgodnie z </w:t>
      </w:r>
      <w:r w:rsidR="0075428D">
        <w:rPr>
          <w:rFonts w:ascii="Times New Roman" w:hAnsi="Times New Roman" w:cs="Book Antiqua"/>
          <w:color w:val="auto"/>
          <w:sz w:val="22"/>
          <w:szCs w:val="22"/>
          <w:u w:val="single"/>
        </w:rPr>
        <w:t>zapytaniem</w:t>
      </w:r>
      <w:r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>.</w:t>
      </w:r>
    </w:p>
    <w:p w:rsidR="00D5578E" w:rsidRDefault="00D5578E" w:rsidP="009A2317">
      <w:pPr>
        <w:pStyle w:val="Nagwek21"/>
        <w:tabs>
          <w:tab w:val="left" w:pos="568"/>
        </w:tabs>
        <w:spacing w:before="0" w:after="0" w:line="360" w:lineRule="auto"/>
        <w:ind w:left="284" w:hanging="284"/>
        <w:jc w:val="both"/>
        <w:rPr>
          <w:rFonts w:ascii="Times New Roman" w:hAnsi="Times New Roman" w:cs="Book Antiqua"/>
          <w:color w:val="auto"/>
          <w:sz w:val="22"/>
          <w:szCs w:val="22"/>
          <w:u w:val="single"/>
        </w:rPr>
      </w:pPr>
      <w:r w:rsidRPr="00A403CB">
        <w:rPr>
          <w:rFonts w:ascii="Times New Roman" w:hAnsi="Times New Roman" w:cs="Book Antiqua"/>
          <w:b w:val="0"/>
          <w:color w:val="auto"/>
          <w:sz w:val="22"/>
          <w:szCs w:val="22"/>
          <w:u w:val="single"/>
        </w:rPr>
        <w:t>Warunki płatności:</w:t>
      </w:r>
      <w:r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 xml:space="preserve"> </w:t>
      </w:r>
      <w:bookmarkStart w:id="0" w:name="_Hlk74134722"/>
      <w:r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>zgodnie ze wzorem umowy</w:t>
      </w:r>
      <w:bookmarkEnd w:id="0"/>
      <w:r w:rsidRPr="00A403CB">
        <w:rPr>
          <w:rFonts w:ascii="Times New Roman" w:hAnsi="Times New Roman" w:cs="Book Antiqua"/>
          <w:color w:val="auto"/>
          <w:sz w:val="22"/>
          <w:szCs w:val="22"/>
          <w:u w:val="single"/>
        </w:rPr>
        <w:t>.</w:t>
      </w:r>
    </w:p>
    <w:p w:rsidR="009A2317" w:rsidRPr="00DA3A1E" w:rsidRDefault="006510FA" w:rsidP="009A2317">
      <w:pPr>
        <w:spacing w:line="360" w:lineRule="auto"/>
        <w:rPr>
          <w:rFonts w:cs="Times New Roman"/>
          <w:b/>
          <w:color w:val="000000"/>
          <w:sz w:val="22"/>
          <w:szCs w:val="22"/>
        </w:rPr>
      </w:pPr>
      <w:r>
        <w:rPr>
          <w:rFonts w:cs="Book Antiqua"/>
          <w:bCs/>
          <w:sz w:val="22"/>
          <w:szCs w:val="22"/>
          <w:u w:val="single"/>
        </w:rPr>
        <w:t xml:space="preserve">Rękojmia za wady </w:t>
      </w:r>
      <w:r w:rsidR="009A2317" w:rsidRPr="00A403CB">
        <w:rPr>
          <w:rFonts w:cs="Book Antiqua"/>
          <w:sz w:val="22"/>
          <w:szCs w:val="22"/>
          <w:u w:val="single"/>
        </w:rPr>
        <w:t>zgodnie ze wzorem umowy</w:t>
      </w:r>
      <w:r w:rsidR="009A2317">
        <w:rPr>
          <w:rFonts w:cs="Book Antiqua"/>
          <w:sz w:val="22"/>
          <w:szCs w:val="22"/>
          <w:u w:val="single"/>
        </w:rPr>
        <w:t>.</w:t>
      </w:r>
    </w:p>
    <w:p w:rsidR="00A403CB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:rsidR="00A32DEB" w:rsidRPr="00EC3C2B" w:rsidRDefault="00A32DEB" w:rsidP="00A32DEB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b/>
          <w:sz w:val="22"/>
          <w:szCs w:val="22"/>
        </w:rPr>
      </w:pPr>
      <w:r w:rsidRPr="00EC3C2B">
        <w:rPr>
          <w:rFonts w:cs="Book Antiqua"/>
          <w:b/>
          <w:sz w:val="22"/>
          <w:szCs w:val="22"/>
        </w:rPr>
        <w:t>Oświadczenie dotyczące postanowień zapytania o cenę:</w:t>
      </w:r>
    </w:p>
    <w:p w:rsidR="00A32DEB" w:rsidRPr="00A32DEB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A32DEB">
        <w:rPr>
          <w:rFonts w:cs="Book Antiqua"/>
          <w:sz w:val="22"/>
          <w:szCs w:val="22"/>
        </w:rPr>
        <w:t>Oświadczamy, że zapoznaliśmy się z warunkami realizacji zamówienia, nie wnosimy żadnych zastrzeżeń oraz uzyskaliśmy niezbędne informacje do przygotowania oferty.</w:t>
      </w:r>
    </w:p>
    <w:p w:rsidR="00030F65" w:rsidRPr="00030F65" w:rsidRDefault="00030F65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bookmarkStart w:id="1" w:name="_Hlk108007993"/>
      <w:r w:rsidRPr="00030F65">
        <w:lastRenderedPageBreak/>
        <w:t>Wykonawca oświadcza, że realizując zamówienie, będzie dysponował osobą lub osobami zdolnymi do wykonania zamówienia tj. posiadającymi prawo do wykonywania samodzielnych funkcji technicznych w budownictwie tj. odpowiednie uprawnienia budowlane w specjalności</w:t>
      </w:r>
      <w:r w:rsidRPr="00030F65">
        <w:rPr>
          <w:bCs/>
        </w:rPr>
        <w:t xml:space="preserve"> instalacyjnej w zakresie </w:t>
      </w:r>
      <w:r w:rsidRPr="00030F65">
        <w:rPr>
          <w:lang w:eastAsia="pl-PL"/>
        </w:rPr>
        <w:t>sieci, instalacji i urządzeń cieplnych, wentylacyjnych, g</w:t>
      </w:r>
      <w:r w:rsidRPr="00030F65">
        <w:t>azowych,</w:t>
      </w:r>
      <w:r w:rsidRPr="00030F65">
        <w:rPr>
          <w:lang w:eastAsia="pl-PL"/>
        </w:rPr>
        <w:t xml:space="preserve"> wodociągowych i kanalizacyjnych.</w:t>
      </w:r>
      <w:r w:rsidRPr="00030F65">
        <w:t xml:space="preserve"> </w:t>
      </w:r>
      <w:bookmarkEnd w:id="1"/>
    </w:p>
    <w:p w:rsidR="00A32DEB" w:rsidRPr="00030F65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030F65">
        <w:rPr>
          <w:rFonts w:cs="Book Antiqua"/>
          <w:sz w:val="22"/>
          <w:szCs w:val="22"/>
        </w:rPr>
        <w:t xml:space="preserve">Zobowiązujemy się do zawarcia umowy zgodnej z wzorem stanowiącym załącznik do </w:t>
      </w:r>
      <w:r w:rsidR="00030F65" w:rsidRPr="00030F65">
        <w:rPr>
          <w:rFonts w:cs="Book Antiqua"/>
          <w:sz w:val="22"/>
          <w:szCs w:val="22"/>
        </w:rPr>
        <w:t>WRZ.</w:t>
      </w:r>
    </w:p>
    <w:p w:rsidR="00A32DEB" w:rsidRPr="00A32DEB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A32DEB">
        <w:rPr>
          <w:rFonts w:cs="Book Antiqua"/>
          <w:sz w:val="22"/>
          <w:szCs w:val="22"/>
        </w:rPr>
        <w:t>Oświadczam</w:t>
      </w:r>
      <w:r w:rsidR="00C02FE8">
        <w:rPr>
          <w:rFonts w:cs="Book Antiqua"/>
          <w:sz w:val="22"/>
          <w:szCs w:val="22"/>
        </w:rPr>
        <w:t>y</w:t>
      </w:r>
      <w:r w:rsidRPr="00A32DEB">
        <w:rPr>
          <w:rFonts w:cs="Book Antiqua"/>
          <w:sz w:val="22"/>
          <w:szCs w:val="22"/>
        </w:rPr>
        <w:t>, że wypełni</w:t>
      </w:r>
      <w:r w:rsidR="00C02FE8">
        <w:rPr>
          <w:rFonts w:cs="Book Antiqua"/>
          <w:sz w:val="22"/>
          <w:szCs w:val="22"/>
        </w:rPr>
        <w:t>liśmy</w:t>
      </w:r>
      <w:r w:rsidRPr="00A32DEB">
        <w:rPr>
          <w:rFonts w:cs="Book Antiqua"/>
          <w:sz w:val="22"/>
          <w:szCs w:val="22"/>
        </w:rPr>
        <w:t xml:space="preserve"> obowiązki informacyjne przewidziane w art. 13 lub art. 14 RODO1) wobec osób fizycznych, od których dane osobowe bezpośrednio lub pośrednio pozyskałem w celu ubiegania się o udzielenie zamówienia publicznego w niniejszym postępowaniu.*</w:t>
      </w:r>
    </w:p>
    <w:p w:rsidR="00A403CB" w:rsidRDefault="00A32DEB" w:rsidP="00A32DEB">
      <w:pPr>
        <w:pStyle w:val="WW-NormalnyWeb"/>
        <w:numPr>
          <w:ilvl w:val="0"/>
          <w:numId w:val="7"/>
        </w:numPr>
        <w:tabs>
          <w:tab w:val="left" w:pos="284"/>
        </w:tabs>
        <w:spacing w:before="0" w:after="0"/>
        <w:ind w:left="0"/>
        <w:jc w:val="both"/>
        <w:rPr>
          <w:rFonts w:cs="Book Antiqua"/>
          <w:sz w:val="22"/>
          <w:szCs w:val="22"/>
        </w:rPr>
      </w:pPr>
      <w:r w:rsidRPr="00A32DEB">
        <w:rPr>
          <w:rFonts w:cs="Book Antiqua"/>
          <w:sz w:val="22"/>
          <w:szCs w:val="22"/>
        </w:rPr>
        <w:t>Oświadczam</w:t>
      </w:r>
      <w:r w:rsidR="00C02FE8">
        <w:rPr>
          <w:rFonts w:cs="Book Antiqua"/>
          <w:sz w:val="22"/>
          <w:szCs w:val="22"/>
        </w:rPr>
        <w:t>y</w:t>
      </w:r>
      <w:r w:rsidRPr="00A32DEB">
        <w:rPr>
          <w:rFonts w:cs="Book Antiqua"/>
          <w:sz w:val="22"/>
          <w:szCs w:val="22"/>
        </w:rPr>
        <w:t>, że nie podlegam</w:t>
      </w:r>
      <w:r w:rsidR="00C02FE8">
        <w:rPr>
          <w:rFonts w:cs="Book Antiqua"/>
          <w:sz w:val="22"/>
          <w:szCs w:val="22"/>
        </w:rPr>
        <w:t>y</w:t>
      </w:r>
      <w:r w:rsidRPr="00A32DEB">
        <w:rPr>
          <w:rFonts w:cs="Book Antiqua"/>
          <w:sz w:val="22"/>
          <w:szCs w:val="22"/>
        </w:rPr>
        <w:t xml:space="preserve"> wykluczeniu z postępowania o udzielenie zamówienia publicznego na podstawie art. 7 ust. 1 Ustawy z dnia 13 kwietnia 2022 r. o szczególnych rozwiązaniach w zakresie przeciwdziałania wspieraniu agresji na Ukrainę oraz służących ochronie bezpieczeństwa narodowego (Dz. U. z 2022</w:t>
      </w:r>
      <w:r w:rsidR="00195AFC">
        <w:rPr>
          <w:rFonts w:cs="Book Antiqua"/>
          <w:sz w:val="22"/>
          <w:szCs w:val="22"/>
        </w:rPr>
        <w:t xml:space="preserve"> </w:t>
      </w:r>
      <w:r w:rsidRPr="00A32DEB">
        <w:rPr>
          <w:rFonts w:cs="Book Antiqua"/>
          <w:sz w:val="22"/>
          <w:szCs w:val="22"/>
        </w:rPr>
        <w:t>r., poz. 835).</w:t>
      </w:r>
    </w:p>
    <w:p w:rsidR="00A32DEB" w:rsidRDefault="00A32DE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:rsidR="00D5578E" w:rsidRDefault="00D5578E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  <w:r w:rsidRPr="005E0501">
        <w:rPr>
          <w:rFonts w:cs="Book Antiqua"/>
          <w:sz w:val="22"/>
          <w:szCs w:val="22"/>
        </w:rPr>
        <w:t>Oferta składa się z ........</w:t>
      </w:r>
      <w:r w:rsidR="00A003C0">
        <w:rPr>
          <w:rFonts w:cs="Book Antiqua"/>
          <w:sz w:val="22"/>
          <w:szCs w:val="22"/>
        </w:rPr>
        <w:t>.........</w:t>
      </w:r>
      <w:r w:rsidRPr="005E0501">
        <w:rPr>
          <w:rFonts w:cs="Book Antiqua"/>
          <w:sz w:val="22"/>
          <w:szCs w:val="22"/>
        </w:rPr>
        <w:t>........ kolejno ponumerowanych stron.</w:t>
      </w:r>
    </w:p>
    <w:p w:rsidR="00A403CB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:rsidR="00A403CB" w:rsidRDefault="00A403CB" w:rsidP="00D5578E">
      <w:pPr>
        <w:pStyle w:val="WW-NormalnyWeb"/>
        <w:tabs>
          <w:tab w:val="left" w:pos="284"/>
        </w:tabs>
        <w:spacing w:before="0" w:after="0"/>
        <w:jc w:val="both"/>
        <w:rPr>
          <w:rFonts w:cs="Book Antiqua"/>
          <w:sz w:val="22"/>
          <w:szCs w:val="22"/>
        </w:rPr>
      </w:pPr>
    </w:p>
    <w:p w:rsidR="00D5578E" w:rsidRPr="005E0501" w:rsidRDefault="00D5578E" w:rsidP="00D5578E">
      <w:pPr>
        <w:pStyle w:val="Standard"/>
        <w:rPr>
          <w:rFonts w:cs="Book Antiqua"/>
        </w:rPr>
      </w:pPr>
    </w:p>
    <w:p w:rsidR="00D5578E" w:rsidRPr="005E0501" w:rsidRDefault="00D5578E" w:rsidP="00D5578E">
      <w:pPr>
        <w:pStyle w:val="Standard"/>
        <w:ind w:left="4248"/>
        <w:jc w:val="right"/>
        <w:rPr>
          <w:rFonts w:cs="Book Antiqua"/>
        </w:rPr>
      </w:pPr>
      <w:r w:rsidRPr="005E0501">
        <w:rPr>
          <w:rFonts w:cs="Book Antiqua"/>
        </w:rPr>
        <w:t xml:space="preserve">  ......................</w:t>
      </w:r>
      <w:r w:rsidR="00314C0A">
        <w:rPr>
          <w:rFonts w:cs="Book Antiqua"/>
        </w:rPr>
        <w:t>..........</w:t>
      </w:r>
      <w:r w:rsidRPr="005E0501">
        <w:rPr>
          <w:rFonts w:cs="Book Antiqua"/>
        </w:rPr>
        <w:t>….................................</w:t>
      </w:r>
    </w:p>
    <w:p w:rsidR="00D5578E" w:rsidRPr="00314C0A" w:rsidRDefault="00D5578E" w:rsidP="00D5578E">
      <w:pPr>
        <w:pStyle w:val="Standard"/>
        <w:jc w:val="right"/>
        <w:rPr>
          <w:rFonts w:cs="Book Antiqua"/>
          <w:sz w:val="20"/>
          <w:szCs w:val="20"/>
          <w:vertAlign w:val="superscript"/>
        </w:rPr>
      </w:pPr>
      <w:r w:rsidRPr="005E0501">
        <w:rPr>
          <w:rFonts w:cs="Book Antiqua"/>
        </w:rPr>
        <w:tab/>
      </w:r>
      <w:r w:rsidRPr="005E0501">
        <w:rPr>
          <w:rFonts w:cs="Book Antiqua"/>
        </w:rPr>
        <w:tab/>
      </w:r>
      <w:r w:rsidRPr="005E0501">
        <w:rPr>
          <w:rFonts w:cs="Book Antiqua"/>
        </w:rPr>
        <w:tab/>
      </w:r>
      <w:r w:rsidRPr="005E0501">
        <w:rPr>
          <w:rFonts w:cs="Book Antiqua"/>
        </w:rPr>
        <w:tab/>
        <w:t xml:space="preserve">     </w:t>
      </w:r>
      <w:r w:rsidRPr="00314C0A">
        <w:rPr>
          <w:rFonts w:cs="Book Antiqua"/>
          <w:sz w:val="20"/>
          <w:szCs w:val="20"/>
          <w:vertAlign w:val="superscript"/>
        </w:rPr>
        <w:t>podpis/y/ osoby/osób upoważnionej/</w:t>
      </w:r>
      <w:proofErr w:type="spellStart"/>
      <w:r w:rsidRPr="00314C0A">
        <w:rPr>
          <w:rFonts w:cs="Book Antiqua"/>
          <w:sz w:val="20"/>
          <w:szCs w:val="20"/>
          <w:vertAlign w:val="superscript"/>
        </w:rPr>
        <w:t>yc</w:t>
      </w:r>
      <w:proofErr w:type="spellEnd"/>
      <w:r w:rsidR="00314C0A">
        <w:rPr>
          <w:rFonts w:cs="Book Antiqua"/>
          <w:sz w:val="20"/>
          <w:szCs w:val="20"/>
          <w:vertAlign w:val="superscript"/>
        </w:rPr>
        <w:t xml:space="preserve"> </w:t>
      </w:r>
      <w:r w:rsidRPr="00314C0A">
        <w:rPr>
          <w:rFonts w:cs="Book Antiqua"/>
          <w:sz w:val="20"/>
          <w:szCs w:val="20"/>
          <w:vertAlign w:val="superscript"/>
        </w:rPr>
        <w:t>do występowania w imieniu wykonawcy</w:t>
      </w:r>
    </w:p>
    <w:p w:rsidR="00D5578E" w:rsidRPr="005E0501" w:rsidRDefault="00D5578E" w:rsidP="00D5578E">
      <w:pPr>
        <w:pStyle w:val="Standard"/>
        <w:tabs>
          <w:tab w:val="left" w:pos="876"/>
        </w:tabs>
        <w:ind w:left="426"/>
        <w:jc w:val="both"/>
        <w:rPr>
          <w:rFonts w:cs="Tahoma"/>
          <w:b/>
          <w:sz w:val="16"/>
          <w:szCs w:val="16"/>
        </w:rPr>
      </w:pPr>
    </w:p>
    <w:p w:rsidR="00A32DEB" w:rsidRPr="00A32DEB" w:rsidRDefault="00A32DEB" w:rsidP="00A32DEB">
      <w:pPr>
        <w:pStyle w:val="Standard"/>
        <w:rPr>
          <w:rFonts w:cs="Tahoma"/>
          <w:b/>
          <w:sz w:val="16"/>
          <w:szCs w:val="16"/>
        </w:rPr>
      </w:pPr>
      <w:r w:rsidRPr="00A32DEB">
        <w:rPr>
          <w:rFonts w:cs="Tahoma"/>
          <w:b/>
          <w:sz w:val="16"/>
          <w:szCs w:val="16"/>
        </w:rPr>
        <w:t>(1)</w:t>
      </w:r>
      <w:r w:rsidRPr="00A32DEB">
        <w:rPr>
          <w:rFonts w:cs="Tahoma"/>
          <w:b/>
          <w:sz w:val="16"/>
          <w:szCs w:val="16"/>
        </w:rPr>
        <w:tab/>
        <w:t>Uwaga: w przypadku Wykonawców składających ofertę wspólną należy wskazać wszystkich Wykonawców występujących wspólnie lub zaznaczyć, iż wskazany podmiot (Pełnomocnik/Lider) występuje w imieniu wszystkich podmiotów składających ofertę wspólną.</w:t>
      </w:r>
    </w:p>
    <w:p w:rsidR="00A32DEB" w:rsidRPr="00A32DEB" w:rsidRDefault="00A32DEB" w:rsidP="00A32DEB">
      <w:pPr>
        <w:pStyle w:val="Standard"/>
        <w:rPr>
          <w:rFonts w:cs="Tahoma"/>
          <w:b/>
          <w:sz w:val="16"/>
          <w:szCs w:val="16"/>
        </w:rPr>
      </w:pPr>
      <w:r w:rsidRPr="00A32DEB">
        <w:rPr>
          <w:rFonts w:cs="Tahoma"/>
          <w:b/>
          <w:sz w:val="16"/>
          <w:szCs w:val="16"/>
        </w:rPr>
        <w:t xml:space="preserve">* W </w:t>
      </w:r>
      <w:r w:rsidR="00314C0A" w:rsidRPr="00A32DEB">
        <w:rPr>
          <w:rFonts w:cs="Tahoma"/>
          <w:b/>
          <w:sz w:val="16"/>
          <w:szCs w:val="16"/>
        </w:rPr>
        <w:t>przypadku,</w:t>
      </w:r>
      <w:r w:rsidRPr="00A32DEB">
        <w:rPr>
          <w:rFonts w:cs="Tahoma"/>
          <w:b/>
          <w:sz w:val="16"/>
          <w:szCs w:val="16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A32DEB" w:rsidRPr="00A32DEB" w:rsidRDefault="00A32DEB" w:rsidP="00A32DEB">
      <w:pPr>
        <w:pStyle w:val="Standard"/>
        <w:rPr>
          <w:rFonts w:cs="Tahoma"/>
          <w:b/>
          <w:sz w:val="16"/>
          <w:szCs w:val="16"/>
        </w:rPr>
      </w:pPr>
    </w:p>
    <w:p w:rsidR="00D5578E" w:rsidRDefault="00D5578E" w:rsidP="00D5578E">
      <w:pPr>
        <w:pStyle w:val="Standard"/>
        <w:jc w:val="right"/>
        <w:rPr>
          <w:rFonts w:cs="Book Antiqua"/>
          <w:b/>
        </w:rPr>
      </w:pPr>
    </w:p>
    <w:sectPr w:rsidR="00D5578E" w:rsidSect="000B6723">
      <w:headerReference w:type="default" r:id="rId7"/>
      <w:footerReference w:type="default" r:id="rId8"/>
      <w:pgSz w:w="11906" w:h="16838"/>
      <w:pgMar w:top="993" w:right="1417" w:bottom="709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50437" w:rsidRDefault="00550437" w:rsidP="00503CCE">
      <w:r>
        <w:separator/>
      </w:r>
    </w:p>
  </w:endnote>
  <w:endnote w:type="continuationSeparator" w:id="0">
    <w:p w:rsidR="00550437" w:rsidRDefault="00550437" w:rsidP="00503C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, 宋体">
    <w:charset w:val="00"/>
    <w:family w:val="auto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6"/>
        <w:szCs w:val="16"/>
      </w:rPr>
      <w:id w:val="1814520009"/>
      <w:docPartObj>
        <w:docPartGallery w:val="Page Numbers (Bottom of Page)"/>
        <w:docPartUnique/>
      </w:docPartObj>
    </w:sdtPr>
    <w:sdtEndPr/>
    <w:sdtContent>
      <w:sdt>
        <w:sdtPr>
          <w:rPr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503CCE" w:rsidRPr="00503CCE" w:rsidRDefault="00503CCE">
            <w:pPr>
              <w:pStyle w:val="Stopka"/>
              <w:jc w:val="right"/>
              <w:rPr>
                <w:sz w:val="16"/>
                <w:szCs w:val="16"/>
              </w:rPr>
            </w:pPr>
            <w:r w:rsidRPr="00503CCE">
              <w:rPr>
                <w:sz w:val="16"/>
                <w:szCs w:val="16"/>
              </w:rPr>
              <w:t xml:space="preserve">Strona </w:t>
            </w:r>
            <w:r w:rsidR="00F740A2" w:rsidRPr="00503CCE">
              <w:rPr>
                <w:b/>
                <w:bCs/>
                <w:sz w:val="16"/>
                <w:szCs w:val="16"/>
              </w:rPr>
              <w:fldChar w:fldCharType="begin"/>
            </w:r>
            <w:r w:rsidRPr="00503CCE">
              <w:rPr>
                <w:b/>
                <w:bCs/>
                <w:sz w:val="16"/>
                <w:szCs w:val="16"/>
              </w:rPr>
              <w:instrText>PAGE</w:instrText>
            </w:r>
            <w:r w:rsidR="00F740A2" w:rsidRPr="00503CCE">
              <w:rPr>
                <w:b/>
                <w:bCs/>
                <w:sz w:val="16"/>
                <w:szCs w:val="16"/>
              </w:rPr>
              <w:fldChar w:fldCharType="separate"/>
            </w:r>
            <w:r w:rsidR="00213603">
              <w:rPr>
                <w:b/>
                <w:bCs/>
                <w:sz w:val="16"/>
                <w:szCs w:val="16"/>
              </w:rPr>
              <w:t>1</w:t>
            </w:r>
            <w:r w:rsidR="00F740A2" w:rsidRPr="00503CCE">
              <w:rPr>
                <w:b/>
                <w:bCs/>
                <w:sz w:val="16"/>
                <w:szCs w:val="16"/>
              </w:rPr>
              <w:fldChar w:fldCharType="end"/>
            </w:r>
            <w:r w:rsidRPr="00503CCE">
              <w:rPr>
                <w:sz w:val="16"/>
                <w:szCs w:val="16"/>
              </w:rPr>
              <w:t xml:space="preserve"> z </w:t>
            </w:r>
            <w:r w:rsidR="00F740A2" w:rsidRPr="00503CCE">
              <w:rPr>
                <w:b/>
                <w:bCs/>
                <w:sz w:val="16"/>
                <w:szCs w:val="16"/>
              </w:rPr>
              <w:fldChar w:fldCharType="begin"/>
            </w:r>
            <w:r w:rsidRPr="00503CCE">
              <w:rPr>
                <w:b/>
                <w:bCs/>
                <w:sz w:val="16"/>
                <w:szCs w:val="16"/>
              </w:rPr>
              <w:instrText>NUMPAGES</w:instrText>
            </w:r>
            <w:r w:rsidR="00F740A2" w:rsidRPr="00503CCE">
              <w:rPr>
                <w:b/>
                <w:bCs/>
                <w:sz w:val="16"/>
                <w:szCs w:val="16"/>
              </w:rPr>
              <w:fldChar w:fldCharType="separate"/>
            </w:r>
            <w:r w:rsidR="00213603">
              <w:rPr>
                <w:b/>
                <w:bCs/>
                <w:sz w:val="16"/>
                <w:szCs w:val="16"/>
              </w:rPr>
              <w:t>2</w:t>
            </w:r>
            <w:r w:rsidR="00F740A2" w:rsidRPr="00503CCE">
              <w:rPr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503CCE" w:rsidRDefault="00503C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50437" w:rsidRDefault="00550437" w:rsidP="00503CCE">
      <w:r>
        <w:separator/>
      </w:r>
    </w:p>
  </w:footnote>
  <w:footnote w:type="continuationSeparator" w:id="0">
    <w:p w:rsidR="00550437" w:rsidRDefault="00550437" w:rsidP="00503C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03CCE" w:rsidRDefault="00BA0972">
    <w:pPr>
      <w:pStyle w:val="Nagwek"/>
    </w:pPr>
    <w:r>
      <w:rPr>
        <w:sz w:val="22"/>
        <w:szCs w:val="22"/>
      </w:rPr>
      <w:t xml:space="preserve">Numer sprawy: </w:t>
    </w:r>
    <w:r w:rsidR="00645321">
      <w:rPr>
        <w:sz w:val="22"/>
        <w:szCs w:val="22"/>
      </w:rPr>
      <w:t>ZGM/NZ-263-123/2023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8A4E6A"/>
    <w:multiLevelType w:val="hybridMultilevel"/>
    <w:tmpl w:val="FC0ACF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BD269B"/>
    <w:multiLevelType w:val="multilevel"/>
    <w:tmpl w:val="842290C8"/>
    <w:styleLink w:val="WW8Num51"/>
    <w:lvl w:ilvl="0">
      <w:start w:val="1"/>
      <w:numFmt w:val="decimal"/>
      <w:lvlText w:val="(%1)"/>
      <w:lvlJc w:val="left"/>
      <w:rPr>
        <w:rFonts w:ascii="Bookman Old Style" w:hAnsi="Bookman Old Style" w:cs="Bookman Old Style"/>
        <w:b w:val="0"/>
        <w:i w:val="0"/>
        <w:sz w:val="18"/>
        <w:szCs w:val="16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" w15:restartNumberingAfterBreak="0">
    <w:nsid w:val="721852A8"/>
    <w:multiLevelType w:val="hybridMultilevel"/>
    <w:tmpl w:val="E84086EE"/>
    <w:lvl w:ilvl="0" w:tplc="FDA8BF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362CBC"/>
    <w:multiLevelType w:val="multilevel"/>
    <w:tmpl w:val="AFFE2F74"/>
    <w:styleLink w:val="WW8Num54"/>
    <w:lvl w:ilvl="0">
      <w:start w:val="1"/>
      <w:numFmt w:val="lowerLetter"/>
      <w:lvlText w:val="%1)"/>
      <w:lvlJc w:val="left"/>
      <w:rPr>
        <w:b w:val="0"/>
        <w:i w:val="0"/>
      </w:rPr>
    </w:lvl>
    <w:lvl w:ilvl="1">
      <w:start w:val="1"/>
      <w:numFmt w:val="lowerLetter"/>
      <w:lvlText w:val="%2)"/>
      <w:lvlJc w:val="left"/>
      <w:rPr>
        <w:b w:val="0"/>
        <w:i w:val="0"/>
      </w:rPr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" w15:restartNumberingAfterBreak="0">
    <w:nsid w:val="79783BE4"/>
    <w:multiLevelType w:val="multilevel"/>
    <w:tmpl w:val="9E00FF72"/>
    <w:styleLink w:val="WW8Num1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  <w:rPr>
        <w:szCs w:val="36"/>
      </w:rPr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 w16cid:durableId="1558469478">
    <w:abstractNumId w:val="4"/>
  </w:num>
  <w:num w:numId="2" w16cid:durableId="1709600371">
    <w:abstractNumId w:val="1"/>
  </w:num>
  <w:num w:numId="3" w16cid:durableId="303631112">
    <w:abstractNumId w:val="3"/>
  </w:num>
  <w:num w:numId="4" w16cid:durableId="1385372729">
    <w:abstractNumId w:val="3"/>
    <w:lvlOverride w:ilvl="0">
      <w:startOverride w:val="1"/>
    </w:lvlOverride>
  </w:num>
  <w:num w:numId="5" w16cid:durableId="2016104483">
    <w:abstractNumId w:val="1"/>
    <w:lvlOverride w:ilvl="0">
      <w:startOverride w:val="1"/>
    </w:lvlOverride>
  </w:num>
  <w:num w:numId="6" w16cid:durableId="819736770">
    <w:abstractNumId w:val="0"/>
  </w:num>
  <w:num w:numId="7" w16cid:durableId="21425709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5578E"/>
    <w:rsid w:val="00007C46"/>
    <w:rsid w:val="00030F65"/>
    <w:rsid w:val="00043C96"/>
    <w:rsid w:val="00051EC4"/>
    <w:rsid w:val="000B6723"/>
    <w:rsid w:val="000F69CB"/>
    <w:rsid w:val="00145474"/>
    <w:rsid w:val="001775F1"/>
    <w:rsid w:val="00195AFC"/>
    <w:rsid w:val="001E3817"/>
    <w:rsid w:val="001E5109"/>
    <w:rsid w:val="002068EE"/>
    <w:rsid w:val="00213603"/>
    <w:rsid w:val="00286CA1"/>
    <w:rsid w:val="00296A3B"/>
    <w:rsid w:val="002D7D24"/>
    <w:rsid w:val="00302CC7"/>
    <w:rsid w:val="00314C0A"/>
    <w:rsid w:val="003612D7"/>
    <w:rsid w:val="00382E7A"/>
    <w:rsid w:val="003B7368"/>
    <w:rsid w:val="00405058"/>
    <w:rsid w:val="00503CCE"/>
    <w:rsid w:val="00512A8E"/>
    <w:rsid w:val="00550437"/>
    <w:rsid w:val="00625A7D"/>
    <w:rsid w:val="00645321"/>
    <w:rsid w:val="006510FA"/>
    <w:rsid w:val="006D2069"/>
    <w:rsid w:val="0071780A"/>
    <w:rsid w:val="00726922"/>
    <w:rsid w:val="0075428D"/>
    <w:rsid w:val="00803F84"/>
    <w:rsid w:val="00834A1E"/>
    <w:rsid w:val="00850CFC"/>
    <w:rsid w:val="00857E50"/>
    <w:rsid w:val="009A2317"/>
    <w:rsid w:val="00A003C0"/>
    <w:rsid w:val="00A32DEB"/>
    <w:rsid w:val="00A403CB"/>
    <w:rsid w:val="00A43522"/>
    <w:rsid w:val="00AA0896"/>
    <w:rsid w:val="00AD17D5"/>
    <w:rsid w:val="00AD62B0"/>
    <w:rsid w:val="00AE08BF"/>
    <w:rsid w:val="00AF0E03"/>
    <w:rsid w:val="00B563EC"/>
    <w:rsid w:val="00BA0972"/>
    <w:rsid w:val="00BB505C"/>
    <w:rsid w:val="00BC3BDF"/>
    <w:rsid w:val="00C02FE8"/>
    <w:rsid w:val="00CE0FCE"/>
    <w:rsid w:val="00D5578E"/>
    <w:rsid w:val="00DA5B89"/>
    <w:rsid w:val="00E6728C"/>
    <w:rsid w:val="00E9080C"/>
    <w:rsid w:val="00EC3C2B"/>
    <w:rsid w:val="00EF7851"/>
    <w:rsid w:val="00F62B62"/>
    <w:rsid w:val="00F74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A709D55"/>
  <w15:docId w15:val="{5ECE9260-0EAD-49AC-A203-A65CEA2C7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5578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 Unicode MS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5578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rsid w:val="00D5578E"/>
    <w:pPr>
      <w:jc w:val="both"/>
    </w:pPr>
    <w:rPr>
      <w:szCs w:val="20"/>
    </w:rPr>
  </w:style>
  <w:style w:type="paragraph" w:customStyle="1" w:styleId="Nagwek21">
    <w:name w:val="Nagłówek 21"/>
    <w:basedOn w:val="Standard"/>
    <w:next w:val="Textbody"/>
    <w:rsid w:val="00D5578E"/>
    <w:pPr>
      <w:spacing w:before="280" w:after="280"/>
      <w:outlineLvl w:val="1"/>
    </w:pPr>
    <w:rPr>
      <w:rFonts w:ascii="Verdana" w:hAnsi="Verdana" w:cs="Verdana"/>
      <w:b/>
      <w:bCs/>
      <w:color w:val="354264"/>
      <w:sz w:val="14"/>
      <w:szCs w:val="14"/>
    </w:rPr>
  </w:style>
  <w:style w:type="paragraph" w:customStyle="1" w:styleId="WW-NormalnyWeb">
    <w:name w:val="WW-Normalny (Web)"/>
    <w:basedOn w:val="Standard"/>
    <w:rsid w:val="00D5578E"/>
    <w:pPr>
      <w:spacing w:before="280" w:after="280"/>
    </w:pPr>
  </w:style>
  <w:style w:type="paragraph" w:customStyle="1" w:styleId="TableContents">
    <w:name w:val="Table Contents"/>
    <w:basedOn w:val="Textbody"/>
    <w:rsid w:val="00D5578E"/>
    <w:pPr>
      <w:suppressLineNumbers/>
    </w:pPr>
  </w:style>
  <w:style w:type="paragraph" w:styleId="Akapitzlist">
    <w:name w:val="List Paragraph"/>
    <w:basedOn w:val="Standard"/>
    <w:qFormat/>
    <w:rsid w:val="00D5578E"/>
    <w:pPr>
      <w:spacing w:after="200" w:line="276" w:lineRule="auto"/>
      <w:ind w:left="720"/>
    </w:pPr>
    <w:rPr>
      <w:rFonts w:ascii="Calibri" w:eastAsia="SimSun, 宋体" w:hAnsi="Calibri" w:cs="Calibri"/>
      <w:sz w:val="22"/>
      <w:szCs w:val="22"/>
    </w:rPr>
  </w:style>
  <w:style w:type="numbering" w:customStyle="1" w:styleId="WW8Num12">
    <w:name w:val="WW8Num12"/>
    <w:basedOn w:val="Bezlisty"/>
    <w:rsid w:val="00D5578E"/>
    <w:pPr>
      <w:numPr>
        <w:numId w:val="1"/>
      </w:numPr>
    </w:pPr>
  </w:style>
  <w:style w:type="numbering" w:customStyle="1" w:styleId="WW8Num51">
    <w:name w:val="WW8Num51"/>
    <w:basedOn w:val="Bezlisty"/>
    <w:rsid w:val="00D5578E"/>
    <w:pPr>
      <w:numPr>
        <w:numId w:val="2"/>
      </w:numPr>
    </w:pPr>
  </w:style>
  <w:style w:type="numbering" w:customStyle="1" w:styleId="WW8Num54">
    <w:name w:val="WW8Num54"/>
    <w:basedOn w:val="Bezlisty"/>
    <w:rsid w:val="00D5578E"/>
    <w:pPr>
      <w:numPr>
        <w:numId w:val="3"/>
      </w:numPr>
    </w:pPr>
  </w:style>
  <w:style w:type="paragraph" w:styleId="Nagwek">
    <w:name w:val="header"/>
    <w:basedOn w:val="Normalny"/>
    <w:link w:val="NagwekZnak"/>
    <w:uiPriority w:val="99"/>
    <w:unhideWhenUsed/>
    <w:rsid w:val="00503CCE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503CCE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503CCE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503CCE"/>
    <w:rPr>
      <w:rFonts w:ascii="Times New Roman" w:eastAsia="SimSun" w:hAnsi="Times New Roman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511</Words>
  <Characters>3067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Zbigniew Gwiazda</dc:creator>
  <cp:lastModifiedBy>Janusz Kołodziej</cp:lastModifiedBy>
  <cp:revision>14</cp:revision>
  <cp:lastPrinted>2023-06-20T07:56:00Z</cp:lastPrinted>
  <dcterms:created xsi:type="dcterms:W3CDTF">2023-05-29T08:33:00Z</dcterms:created>
  <dcterms:modified xsi:type="dcterms:W3CDTF">2023-06-20T07:56:00Z</dcterms:modified>
</cp:coreProperties>
</file>