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8636F" w14:textId="1369540E" w:rsidR="00333450" w:rsidRPr="00333450" w:rsidRDefault="00753F71" w:rsidP="00333450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="00333450" w:rsidRPr="00333450">
        <w:rPr>
          <w:rFonts w:ascii="Times New Roman" w:hAnsi="Times New Roman" w:cs="Times New Roman"/>
          <w:sz w:val="20"/>
          <w:szCs w:val="20"/>
        </w:rPr>
        <w:t>ałącznik nr 2</w:t>
      </w:r>
    </w:p>
    <w:p w14:paraId="1477C1DA" w14:textId="08016BFC" w:rsidR="00AB533F" w:rsidRPr="00D35D4B" w:rsidRDefault="001008EB" w:rsidP="001008EB">
      <w:pPr>
        <w:jc w:val="center"/>
        <w:rPr>
          <w:rFonts w:ascii="Times New Roman" w:hAnsi="Times New Roman" w:cs="Times New Roman"/>
          <w:sz w:val="28"/>
          <w:szCs w:val="28"/>
        </w:rPr>
      </w:pPr>
      <w:r w:rsidRPr="00D35D4B">
        <w:rPr>
          <w:rFonts w:ascii="Times New Roman" w:hAnsi="Times New Roman" w:cs="Times New Roman"/>
          <w:sz w:val="28"/>
          <w:szCs w:val="28"/>
        </w:rPr>
        <w:t>OPIS PRZEDMIOTU ZAMÓWIENIA</w:t>
      </w:r>
    </w:p>
    <w:p w14:paraId="5154937F" w14:textId="77777777" w:rsidR="001008EB" w:rsidRDefault="001008EB" w:rsidP="001008EB">
      <w:pPr>
        <w:jc w:val="center"/>
        <w:rPr>
          <w:b/>
          <w:bCs/>
          <w:sz w:val="28"/>
          <w:szCs w:val="28"/>
        </w:rPr>
      </w:pPr>
    </w:p>
    <w:p w14:paraId="34AB5E08" w14:textId="77777777" w:rsidR="001008EB" w:rsidRPr="002F2008" w:rsidRDefault="001008EB" w:rsidP="002F200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Przedmiotem zamówienia są usługi kominiarskie świadczone w budynkach gminnych administrowanych przez Zakład Gospodarki Mieszkaniowej </w:t>
      </w:r>
      <w:r w:rsidRPr="002F2008">
        <w:rPr>
          <w:rFonts w:ascii="Times New Roman" w:eastAsia="Times New Roman" w:hAnsi="Times New Roman" w:cs="Times New Roman"/>
          <w:b/>
          <w:bCs/>
          <w:iCs/>
          <w:lang w:eastAsia="pl-PL"/>
        </w:rPr>
        <w:t>w zakresie wyszczególnionym w wykazie czynności.</w:t>
      </w:r>
    </w:p>
    <w:p w14:paraId="2D432C27" w14:textId="77777777" w:rsidR="00096176" w:rsidRPr="001008EB" w:rsidRDefault="00096176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501A671" w14:textId="77777777" w:rsidR="008B4C82" w:rsidRPr="002F2008" w:rsidRDefault="001008EB" w:rsidP="002F2008">
      <w:pPr>
        <w:pStyle w:val="Akapitzlist"/>
        <w:numPr>
          <w:ilvl w:val="0"/>
          <w:numId w:val="4"/>
        </w:numPr>
        <w:tabs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Zakres zamówienia obejmuje </w:t>
      </w:r>
      <w:r w:rsidR="008B4C82"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następujące </w:t>
      </w:r>
      <w:r w:rsidRPr="002F2008">
        <w:rPr>
          <w:rFonts w:ascii="Times New Roman" w:eastAsia="Times New Roman" w:hAnsi="Times New Roman" w:cs="Times New Roman"/>
          <w:b/>
          <w:bCs/>
          <w:lang w:eastAsia="pl-PL"/>
        </w:rPr>
        <w:t>czynności</w:t>
      </w:r>
      <w:r w:rsidR="008B4C82" w:rsidRPr="002F2008">
        <w:rPr>
          <w:rFonts w:ascii="Times New Roman" w:eastAsia="Times New Roman" w:hAnsi="Times New Roman" w:cs="Times New Roman"/>
          <w:b/>
          <w:bCs/>
          <w:lang w:eastAsia="pl-PL"/>
        </w:rPr>
        <w:t>:</w:t>
      </w:r>
    </w:p>
    <w:p w14:paraId="2B5B0176" w14:textId="77777777" w:rsidR="008B4C82" w:rsidRPr="008B4C82" w:rsidRDefault="008B4C82" w:rsidP="008B4C8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B4C82">
        <w:rPr>
          <w:rFonts w:ascii="Times New Roman" w:eastAsia="Times New Roman" w:hAnsi="Times New Roman" w:cs="Times New Roman"/>
          <w:lang w:eastAsia="pl-PL"/>
        </w:rPr>
        <w:t>czyszczenie przewodów kominowych dymowych (5 156 czyszczeń)</w:t>
      </w:r>
    </w:p>
    <w:p w14:paraId="5D53DF7C" w14:textId="77777777" w:rsidR="008B4C82" w:rsidRPr="001008EB" w:rsidRDefault="008B4C82" w:rsidP="008B4C82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czyszczenie przewodów kominowych wentylacyjnych (1 450 czyszczeń)</w:t>
      </w:r>
    </w:p>
    <w:p w14:paraId="75B18D28" w14:textId="77777777" w:rsidR="001008EB" w:rsidRPr="001008EB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czyszczenie przewodów kominowych spalinowych (308 czyszczeń)</w:t>
      </w:r>
    </w:p>
    <w:p w14:paraId="37813410" w14:textId="77777777" w:rsidR="001008EB" w:rsidRPr="001008EB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okresowa kontrola przewodów kominowych (1 051)</w:t>
      </w:r>
    </w:p>
    <w:p w14:paraId="72B71F74" w14:textId="77777777" w:rsidR="001008EB" w:rsidRPr="001008EB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odgruzowywanie przewodów kominowych (14)</w:t>
      </w:r>
    </w:p>
    <w:p w14:paraId="763E9694" w14:textId="77777777" w:rsidR="001008EB" w:rsidRPr="001008EB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 xml:space="preserve">ustalanie przyczyn wadliwego działania urządzeń grzewczo kominowych z wydaniem ekspertyzy zawierającej wskazanie rozwiązań technicznych prawidłowego eksploatowania </w:t>
      </w:r>
      <w:r w:rsidRPr="001008EB">
        <w:rPr>
          <w:rFonts w:ascii="Times New Roman" w:eastAsia="Times New Roman" w:hAnsi="Times New Roman" w:cs="Times New Roman"/>
          <w:lang w:eastAsia="pl-PL"/>
        </w:rPr>
        <w:br/>
        <w:t>i sposobu usunięcia występujących usterek i wad (110)</w:t>
      </w:r>
    </w:p>
    <w:p w14:paraId="5A23AC44" w14:textId="77777777" w:rsidR="001008EB" w:rsidRPr="001008EB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założenie nasady na przewodzie kominowym (15)</w:t>
      </w:r>
    </w:p>
    <w:p w14:paraId="25949A53" w14:textId="77777777" w:rsidR="001008EB" w:rsidRPr="001008EB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 xml:space="preserve">opinia w sprawie wskazania przewodów do podłączenia wszelkiego rodzaju urządzeń grzewczych i wentylacyjnych (90) </w:t>
      </w:r>
    </w:p>
    <w:p w14:paraId="50F13206" w14:textId="77777777" w:rsidR="001008EB" w:rsidRPr="001008EB" w:rsidRDefault="001008EB" w:rsidP="001008EB">
      <w:pPr>
        <w:numPr>
          <w:ilvl w:val="0"/>
          <w:numId w:val="2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inwentaryzacja przewodów kominowych (16)</w:t>
      </w:r>
    </w:p>
    <w:p w14:paraId="50190225" w14:textId="77777777" w:rsidR="001008EB" w:rsidRPr="002F2008" w:rsidRDefault="001008EB" w:rsidP="002F2008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F2008" w:rsidRPr="002F2008">
        <w:rPr>
          <w:rFonts w:ascii="Times New Roman" w:eastAsia="Times New Roman" w:hAnsi="Times New Roman" w:cs="Times New Roman"/>
          <w:b/>
          <w:lang w:eastAsia="pl-PL"/>
        </w:rPr>
        <w:t xml:space="preserve">3. </w:t>
      </w:r>
      <w:r w:rsidRPr="002F2008">
        <w:rPr>
          <w:rFonts w:ascii="Times New Roman" w:eastAsia="Times New Roman" w:hAnsi="Times New Roman" w:cs="Times New Roman"/>
          <w:b/>
          <w:lang w:eastAsia="pl-PL"/>
        </w:rPr>
        <w:t>Świadczenie usług kominiarskich winno być wykonywane zgodnie z:</w:t>
      </w:r>
    </w:p>
    <w:p w14:paraId="6A7429D8" w14:textId="77777777" w:rsidR="001008EB" w:rsidRPr="001008EB" w:rsidRDefault="001008EB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 xml:space="preserve">-  </w:t>
      </w:r>
      <w:r w:rsidRPr="002F2008">
        <w:rPr>
          <w:rFonts w:ascii="Times New Roman" w:eastAsia="Times New Roman" w:hAnsi="Times New Roman" w:cs="Times New Roman"/>
          <w:lang w:eastAsia="pl-PL"/>
        </w:rPr>
        <w:t>ustawą z dnia 7 lipca 1994r. Prawo Budowlane (tj. Dz. U. z 2020 r., poz. 1333</w:t>
      </w:r>
      <w:r w:rsidR="002F2008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1008EB">
        <w:rPr>
          <w:rFonts w:ascii="Times New Roman" w:eastAsia="Times New Roman" w:hAnsi="Times New Roman" w:cs="Times New Roman"/>
          <w:lang w:eastAsia="pl-PL"/>
        </w:rPr>
        <w:t xml:space="preserve">oraz wydanymi na jej podstawie przepisami wykonawczymi i obowiązującymi normami przedmiotowymi w tym Rozporządzeniem Ministra Infrastruktury z dnia 12.04.2002 r. w sprawie warunków technicznych, jakim powinny odpowiadać budynki i ich usytuowanie (tj. Dz. U. z 2015 poz.1422 z późniejszymi zmianami), </w:t>
      </w:r>
    </w:p>
    <w:p w14:paraId="05762C99" w14:textId="77777777" w:rsidR="008B4C82" w:rsidRDefault="001008EB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- ustawą z dnia 24 sierpnia 1991 r. o ochronie przeciwpożarowej – (</w:t>
      </w:r>
      <w:proofErr w:type="spellStart"/>
      <w:r w:rsidRPr="001008EB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1008EB">
        <w:rPr>
          <w:rFonts w:ascii="Times New Roman" w:eastAsia="Times New Roman" w:hAnsi="Times New Roman" w:cs="Times New Roman"/>
          <w:lang w:eastAsia="pl-PL"/>
        </w:rPr>
        <w:t xml:space="preserve">. Dz.U. z 2020 r. poz. 961 </w:t>
      </w:r>
      <w:r w:rsidR="008B4C82">
        <w:rPr>
          <w:rFonts w:ascii="Times New Roman" w:eastAsia="Times New Roman" w:hAnsi="Times New Roman" w:cs="Times New Roman"/>
          <w:lang w:eastAsia="pl-PL"/>
        </w:rPr>
        <w:br/>
      </w:r>
      <w:r w:rsidRPr="001008EB">
        <w:rPr>
          <w:rFonts w:ascii="Times New Roman" w:eastAsia="Times New Roman" w:hAnsi="Times New Roman" w:cs="Times New Roman"/>
          <w:lang w:eastAsia="pl-PL"/>
        </w:rPr>
        <w:t xml:space="preserve">z późniejszymi zmianami) oraz wydanymi na jej podstawie przepisami wykonawczymi </w:t>
      </w:r>
    </w:p>
    <w:p w14:paraId="219996FE" w14:textId="77777777" w:rsidR="001008EB" w:rsidRPr="001008EB" w:rsidRDefault="001008EB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i obowiązującymi normami przedmiotowymi w tym Rozporządzeniem Ministra Spraw Wewnętrznych i Administracji z dnia 7 czerwca 2010 r. w sprawie ochrony przeciwpożarowej budynków, innych obiektów budowlanych i terenów (Dz. U. Nr 109 poz.719).</w:t>
      </w:r>
    </w:p>
    <w:p w14:paraId="1C424499" w14:textId="77777777" w:rsidR="001008EB" w:rsidRPr="002F2008" w:rsidRDefault="002F2008" w:rsidP="002F2008">
      <w:pPr>
        <w:pStyle w:val="Akapitzlist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4.</w:t>
      </w:r>
      <w:r w:rsidR="001008EB" w:rsidRPr="002F2008">
        <w:rPr>
          <w:rFonts w:ascii="Times New Roman" w:eastAsia="Times New Roman" w:hAnsi="Times New Roman" w:cs="Times New Roman"/>
          <w:b/>
          <w:bCs/>
          <w:lang w:eastAsia="pl-PL"/>
        </w:rPr>
        <w:t xml:space="preserve">Sposób realizacji zamówienia:                 </w:t>
      </w:r>
    </w:p>
    <w:p w14:paraId="354E6F82" w14:textId="77777777" w:rsidR="003C6372" w:rsidRPr="003C6372" w:rsidRDefault="001008EB" w:rsidP="003C637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6372">
        <w:rPr>
          <w:rFonts w:ascii="Times New Roman" w:eastAsia="Times New Roman" w:hAnsi="Times New Roman" w:cs="Times New Roman"/>
          <w:lang w:eastAsia="pl-PL"/>
        </w:rPr>
        <w:t>gotowość i przystąpienie Wykonawcy do czynności</w:t>
      </w:r>
      <w:r w:rsidR="003C6372" w:rsidRPr="003C6372">
        <w:rPr>
          <w:rFonts w:ascii="Times New Roman" w:eastAsia="Times New Roman" w:hAnsi="Times New Roman" w:cs="Times New Roman"/>
          <w:lang w:eastAsia="pl-PL"/>
        </w:rPr>
        <w:t xml:space="preserve"> objętych </w:t>
      </w:r>
      <w:r w:rsidRPr="003C6372">
        <w:rPr>
          <w:rFonts w:ascii="Times New Roman" w:eastAsia="Times New Roman" w:hAnsi="Times New Roman" w:cs="Times New Roman"/>
          <w:lang w:eastAsia="pl-PL"/>
        </w:rPr>
        <w:t>do umo</w:t>
      </w:r>
      <w:r w:rsidR="003C6372" w:rsidRPr="003C6372">
        <w:rPr>
          <w:rFonts w:ascii="Times New Roman" w:eastAsia="Times New Roman" w:hAnsi="Times New Roman" w:cs="Times New Roman"/>
          <w:lang w:eastAsia="pl-PL"/>
        </w:rPr>
        <w:t>wą</w:t>
      </w:r>
      <w:r w:rsidRPr="003C6372">
        <w:rPr>
          <w:rFonts w:ascii="Times New Roman" w:eastAsia="Times New Roman" w:hAnsi="Times New Roman" w:cs="Times New Roman"/>
          <w:lang w:eastAsia="pl-PL"/>
        </w:rPr>
        <w:t xml:space="preserve"> w dniach roboczych </w:t>
      </w:r>
    </w:p>
    <w:p w14:paraId="1D18A479" w14:textId="77777777" w:rsidR="001008EB" w:rsidRPr="003C6372" w:rsidRDefault="001008EB" w:rsidP="003C637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C6372">
        <w:rPr>
          <w:rFonts w:ascii="Times New Roman" w:eastAsia="Times New Roman" w:hAnsi="Times New Roman" w:cs="Times New Roman"/>
          <w:lang w:eastAsia="pl-PL"/>
        </w:rPr>
        <w:t>w godzinach pracy Zamawiającego (w poniedziałek od godz. 7.00 do 17.00, od wtorku do piątku od godz. 7.00 do 15.00),</w:t>
      </w:r>
    </w:p>
    <w:p w14:paraId="556A6C0E" w14:textId="77777777" w:rsidR="001008EB" w:rsidRPr="001008EB" w:rsidRDefault="001008EB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lastRenderedPageBreak/>
        <w:t>b) gotowość i przystąpienie Wykonawcy do właściwych działań w sytuacjach awaryjnych wynikłych w dniach roboczych w godzinach pracy Zamawiającego (w poniedziałek od godz. 7.00 do 17.00, od wtorku do piątku od godz. 7.00 do 15.00),</w:t>
      </w:r>
    </w:p>
    <w:p w14:paraId="6EC03478" w14:textId="77777777" w:rsidR="001008EB" w:rsidRPr="001008EB" w:rsidRDefault="001008EB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c) gotowość i przystąpienie Wykonawcy do właściwych działań w sytuacjach awaryjnych wynikłych poza godzinami pracy i w dni wolne od pracy (24 h/dobę),</w:t>
      </w:r>
    </w:p>
    <w:p w14:paraId="5EA9C233" w14:textId="77777777" w:rsidR="001008EB" w:rsidRPr="001008EB" w:rsidRDefault="001008EB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lang w:eastAsia="pl-PL"/>
        </w:rPr>
        <w:t>d) możliwość zgłaszania przez Zamawiającego awarii w trakcie godzin pracy Zamawiającego oraz poza godzinami pracy i w dni wolne od pracy – telefonicznie (24 godziny/dobę).</w:t>
      </w:r>
    </w:p>
    <w:p w14:paraId="318BF9DE" w14:textId="77777777" w:rsidR="001008EB" w:rsidRPr="001008EB" w:rsidRDefault="002F2008" w:rsidP="002F2008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2F2008"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. </w:t>
      </w:r>
      <w:r w:rsidR="001008EB" w:rsidRPr="001008EB">
        <w:rPr>
          <w:rFonts w:ascii="Times New Roman" w:eastAsia="Times New Roman" w:hAnsi="Times New Roman" w:cs="Times New Roman"/>
          <w:lang w:eastAsia="pl-PL"/>
        </w:rPr>
        <w:t>Wykonawca zobowiązany jest zapewnić możliwość pełnego i bezpośredniego komunikowania się przez pracowników Zamawiającego z kominiarzami faktycznie realizującymi zlecenia w terenie.</w:t>
      </w:r>
    </w:p>
    <w:p w14:paraId="61FD7D3B" w14:textId="77777777" w:rsidR="002F2008" w:rsidRDefault="002F2008" w:rsidP="001008E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BA3A7E" w14:textId="77777777" w:rsidR="001008EB" w:rsidRPr="001008EB" w:rsidRDefault="001008EB" w:rsidP="001008EB">
      <w:pPr>
        <w:spacing w:after="0" w:line="360" w:lineRule="auto"/>
        <w:rPr>
          <w:rFonts w:ascii="Times New Roman" w:eastAsia="Calibri" w:hAnsi="Times New Roman" w:cs="Times New Roman"/>
        </w:rPr>
      </w:pPr>
    </w:p>
    <w:p w14:paraId="0762C97F" w14:textId="77777777" w:rsidR="001008EB" w:rsidRPr="001008EB" w:rsidRDefault="001008EB" w:rsidP="00096176">
      <w:pPr>
        <w:spacing w:after="2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1008EB">
        <w:rPr>
          <w:rFonts w:ascii="Times New Roman" w:eastAsia="Times New Roman" w:hAnsi="Times New Roman" w:cs="Times New Roman"/>
          <w:b/>
          <w:lang w:eastAsia="pl-PL"/>
        </w:rPr>
        <w:t>Termin wykonania zamówienia</w:t>
      </w:r>
      <w:r w:rsidR="00096176">
        <w:rPr>
          <w:rFonts w:ascii="Times New Roman" w:eastAsia="Times New Roman" w:hAnsi="Times New Roman" w:cs="Times New Roman"/>
          <w:b/>
          <w:lang w:eastAsia="pl-PL"/>
        </w:rPr>
        <w:t>:</w:t>
      </w:r>
      <w:r w:rsidR="0009617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008EB">
        <w:rPr>
          <w:rFonts w:ascii="Times New Roman" w:eastAsia="Times New Roman" w:hAnsi="Times New Roman" w:cs="Times New Roman"/>
          <w:lang w:eastAsia="pl-PL"/>
        </w:rPr>
        <w:t>od dnia 01.01.202</w:t>
      </w:r>
      <w:r w:rsidR="008B4C82">
        <w:rPr>
          <w:rFonts w:ascii="Times New Roman" w:eastAsia="Times New Roman" w:hAnsi="Times New Roman" w:cs="Times New Roman"/>
          <w:lang w:eastAsia="pl-PL"/>
        </w:rPr>
        <w:t>2</w:t>
      </w:r>
      <w:r w:rsidRPr="001008EB">
        <w:rPr>
          <w:rFonts w:ascii="Times New Roman" w:eastAsia="Times New Roman" w:hAnsi="Times New Roman" w:cs="Times New Roman"/>
          <w:lang w:eastAsia="pl-PL"/>
        </w:rPr>
        <w:t xml:space="preserve"> r. do 31.12.202</w:t>
      </w:r>
      <w:r w:rsidR="008B4C82">
        <w:rPr>
          <w:rFonts w:ascii="Times New Roman" w:eastAsia="Times New Roman" w:hAnsi="Times New Roman" w:cs="Times New Roman"/>
          <w:lang w:eastAsia="pl-PL"/>
        </w:rPr>
        <w:t>2</w:t>
      </w:r>
      <w:r w:rsidRPr="001008EB">
        <w:rPr>
          <w:rFonts w:ascii="Times New Roman" w:eastAsia="Times New Roman" w:hAnsi="Times New Roman" w:cs="Times New Roman"/>
          <w:lang w:eastAsia="pl-PL"/>
        </w:rPr>
        <w:t xml:space="preserve"> r. </w:t>
      </w:r>
    </w:p>
    <w:p w14:paraId="73D8B8D1" w14:textId="77777777" w:rsidR="001008EB" w:rsidRPr="001008EB" w:rsidRDefault="001008EB" w:rsidP="001008EB">
      <w:pPr>
        <w:jc w:val="center"/>
        <w:rPr>
          <w:sz w:val="28"/>
          <w:szCs w:val="28"/>
        </w:rPr>
      </w:pPr>
    </w:p>
    <w:sectPr w:rsidR="001008EB" w:rsidRPr="001008EB" w:rsidSect="004572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55ED"/>
    <w:multiLevelType w:val="hybridMultilevel"/>
    <w:tmpl w:val="16426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24119"/>
    <w:multiLevelType w:val="hybridMultilevel"/>
    <w:tmpl w:val="D92607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F3156"/>
    <w:multiLevelType w:val="hybridMultilevel"/>
    <w:tmpl w:val="1116CB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9472D7"/>
    <w:multiLevelType w:val="hybridMultilevel"/>
    <w:tmpl w:val="1D34B63C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9E4E2F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C6B"/>
    <w:rsid w:val="00096176"/>
    <w:rsid w:val="001008EB"/>
    <w:rsid w:val="002F2008"/>
    <w:rsid w:val="00333450"/>
    <w:rsid w:val="003C6372"/>
    <w:rsid w:val="004572B0"/>
    <w:rsid w:val="00753F71"/>
    <w:rsid w:val="00771C6B"/>
    <w:rsid w:val="008B4C82"/>
    <w:rsid w:val="00A221AA"/>
    <w:rsid w:val="00A8001C"/>
    <w:rsid w:val="00AB533F"/>
    <w:rsid w:val="00D3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FACAA"/>
  <w15:docId w15:val="{E2572E03-9EEF-48B5-97A6-0E5D8F3CE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72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08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Wołczyk</dc:creator>
  <cp:keywords/>
  <dc:description/>
  <cp:lastModifiedBy>Alicja Delung</cp:lastModifiedBy>
  <cp:revision>7</cp:revision>
  <cp:lastPrinted>2021-11-25T07:48:00Z</cp:lastPrinted>
  <dcterms:created xsi:type="dcterms:W3CDTF">2021-11-24T20:48:00Z</dcterms:created>
  <dcterms:modified xsi:type="dcterms:W3CDTF">2021-12-02T10:37:00Z</dcterms:modified>
</cp:coreProperties>
</file>