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3AAED45B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 w:rsidRPr="00AE6BA7">
        <w:rPr>
          <w:color w:val="000000"/>
          <w:sz w:val="22"/>
          <w:szCs w:val="22"/>
        </w:rPr>
        <w:t>p</w:t>
      </w:r>
      <w:r w:rsidRPr="00AE6BA7">
        <w:rPr>
          <w:color w:val="000000"/>
          <w:sz w:val="22"/>
          <w:szCs w:val="22"/>
        </w:rPr>
        <w:t xml:space="preserve">ostępowania: </w:t>
      </w:r>
      <w:r w:rsidR="007F1220" w:rsidRPr="00AE6BA7">
        <w:rPr>
          <w:b/>
          <w:bCs/>
          <w:color w:val="000000"/>
          <w:sz w:val="22"/>
          <w:szCs w:val="22"/>
        </w:rPr>
        <w:t>ZGM/NZ-263-</w:t>
      </w:r>
      <w:r w:rsidR="00AE6BA7" w:rsidRPr="00AE6BA7">
        <w:rPr>
          <w:b/>
          <w:bCs/>
          <w:color w:val="000000"/>
          <w:sz w:val="22"/>
          <w:szCs w:val="22"/>
        </w:rPr>
        <w:t>21/</w:t>
      </w:r>
      <w:r w:rsidR="007F1220" w:rsidRPr="00AE6BA7">
        <w:rPr>
          <w:b/>
          <w:bCs/>
          <w:color w:val="000000"/>
          <w:sz w:val="22"/>
          <w:szCs w:val="22"/>
        </w:rPr>
        <w:t>202</w:t>
      </w:r>
      <w:r w:rsidR="00AE6BA7" w:rsidRPr="00AE6BA7">
        <w:rPr>
          <w:b/>
          <w:bCs/>
          <w:color w:val="000000"/>
          <w:sz w:val="22"/>
          <w:szCs w:val="22"/>
        </w:rPr>
        <w:t>4</w:t>
      </w:r>
      <w:r w:rsidR="00596184" w:rsidRPr="00AE6BA7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48BB5020" w:rsidR="003C2F0E" w:rsidRDefault="003C2F0E">
      <w:pPr>
        <w:spacing w:line="360" w:lineRule="auto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0DC2F935" w14:textId="4DC814FB" w:rsidR="003C2F0E" w:rsidRDefault="00F82AC5">
      <w:pPr>
        <w:jc w:val="both"/>
      </w:pPr>
      <w:r w:rsidRPr="00C27E8A">
        <w:rPr>
          <w:b/>
          <w:bCs/>
        </w:rPr>
        <w:t>Nr uprawnień budowlanych</w:t>
      </w:r>
      <w:r>
        <w:t>: …………………………………</w:t>
      </w: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54A13A5C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3435EC" w:rsidRPr="00AE6BA7">
        <w:rPr>
          <w:b/>
          <w:bCs/>
          <w:sz w:val="22"/>
        </w:rPr>
        <w:t xml:space="preserve">Wymianę ław kominiarskich </w:t>
      </w:r>
      <w:r w:rsidR="003435EC" w:rsidRPr="00AE6BA7">
        <w:rPr>
          <w:sz w:val="22"/>
        </w:rPr>
        <w:t xml:space="preserve">na dachu budynku </w:t>
      </w:r>
      <w:r w:rsidR="003435EC" w:rsidRPr="00AE6BA7">
        <w:rPr>
          <w:b/>
          <w:bCs/>
          <w:sz w:val="22"/>
        </w:rPr>
        <w:t xml:space="preserve">Wspólnoty Mieszkaniowej przy ul Gen. </w:t>
      </w:r>
      <w:r w:rsidR="00AE6BA7">
        <w:rPr>
          <w:b/>
          <w:bCs/>
          <w:sz w:val="22"/>
        </w:rPr>
        <w:t>Hallera 6</w:t>
      </w:r>
      <w:r w:rsidR="003435EC" w:rsidRPr="009A39A9">
        <w:rPr>
          <w:sz w:val="22"/>
        </w:rPr>
        <w:t xml:space="preserve"> 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 xml:space="preserve">w zakresie kierowania robotami budowlanymi w specjalności </w:t>
      </w:r>
      <w:proofErr w:type="spellStart"/>
      <w:r w:rsidR="003435EC" w:rsidRPr="003435EC">
        <w:rPr>
          <w:lang w:eastAsia="zh-CN"/>
        </w:rPr>
        <w:t>konstr</w:t>
      </w:r>
      <w:proofErr w:type="spellEnd"/>
      <w:r w:rsidR="003435EC" w:rsidRPr="003435EC">
        <w:rPr>
          <w:lang w:eastAsia="zh-CN"/>
        </w:rPr>
        <w:t>.-budowlanej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45C73447" w:rsidR="003C2F0E" w:rsidRPr="00E253A8" w:rsidRDefault="00F82AC5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4C4DD2"/>
    <w:rsid w:val="00593433"/>
    <w:rsid w:val="00596184"/>
    <w:rsid w:val="005E72FB"/>
    <w:rsid w:val="006036AE"/>
    <w:rsid w:val="00605713"/>
    <w:rsid w:val="00644EB1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13CAC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E6BA7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C7F28"/>
    <w:rsid w:val="00EF6F1B"/>
    <w:rsid w:val="00F005B1"/>
    <w:rsid w:val="00F82AC5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5</cp:revision>
  <cp:lastPrinted>2024-05-21T10:49:00Z</cp:lastPrinted>
  <dcterms:created xsi:type="dcterms:W3CDTF">2023-10-09T11:09:00Z</dcterms:created>
  <dcterms:modified xsi:type="dcterms:W3CDTF">2024-05-21T10:51:00Z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