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9D9EF" w14:textId="77777777" w:rsidR="007C6C9B" w:rsidRPr="007C6C9B" w:rsidRDefault="007C6C9B" w:rsidP="001008E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Pr="007C6C9B">
        <w:rPr>
          <w:rFonts w:ascii="Times New Roman" w:hAnsi="Times New Roman" w:cs="Times New Roman"/>
          <w:b/>
          <w:sz w:val="20"/>
          <w:szCs w:val="20"/>
        </w:rPr>
        <w:t>Załącznik nr 2</w:t>
      </w:r>
    </w:p>
    <w:p w14:paraId="104A57A8" w14:textId="77777777" w:rsidR="00AB533F" w:rsidRPr="00C36631" w:rsidRDefault="001008EB" w:rsidP="00100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631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0F11737E" w14:textId="77777777" w:rsidR="001008EB" w:rsidRDefault="001008EB" w:rsidP="001008EB">
      <w:pPr>
        <w:jc w:val="center"/>
        <w:rPr>
          <w:b/>
          <w:bCs/>
          <w:sz w:val="28"/>
          <w:szCs w:val="28"/>
        </w:rPr>
      </w:pPr>
    </w:p>
    <w:p w14:paraId="2B8869BD" w14:textId="77777777" w:rsidR="001008EB" w:rsidRPr="002F2008" w:rsidRDefault="001008EB" w:rsidP="002F200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Przedmiotem zamówienia są usługi kominiarskie świadczone w budynkach gminnych administrowanych przez Zakład Gospodarki Mieszkaniowej </w:t>
      </w:r>
      <w:r w:rsidRPr="002F2008">
        <w:rPr>
          <w:rFonts w:ascii="Times New Roman" w:eastAsia="Times New Roman" w:hAnsi="Times New Roman" w:cs="Times New Roman"/>
          <w:b/>
          <w:bCs/>
          <w:iCs/>
          <w:lang w:eastAsia="pl-PL"/>
        </w:rPr>
        <w:t>w zakresie wyszczególnionym w wykazie czynności.</w:t>
      </w:r>
    </w:p>
    <w:p w14:paraId="2B4D3DA5" w14:textId="77777777" w:rsidR="00096176" w:rsidRPr="001008EB" w:rsidRDefault="00096176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D42AF71" w14:textId="77777777" w:rsidR="008B4C82" w:rsidRPr="002F2008" w:rsidRDefault="001008EB" w:rsidP="002F2008">
      <w:pPr>
        <w:pStyle w:val="Akapitzlist"/>
        <w:numPr>
          <w:ilvl w:val="0"/>
          <w:numId w:val="4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Zakres zamówienia obejmuje 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następujące </w:t>
      </w: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>czynności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>:</w:t>
      </w:r>
      <w:r w:rsidR="00C36631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C36631">
        <w:rPr>
          <w:rFonts w:ascii="Times New Roman" w:eastAsia="Times New Roman" w:hAnsi="Times New Roman" w:cs="Times New Roman"/>
          <w:b/>
          <w:bCs/>
          <w:lang w:eastAsia="pl-PL"/>
        </w:rPr>
        <w:br/>
      </w:r>
    </w:p>
    <w:p w14:paraId="12516D5A" w14:textId="77777777" w:rsidR="008B4C82" w:rsidRPr="00C36631" w:rsidRDefault="008B4C82" w:rsidP="008B4C8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czyszczenie przewodów kominowych dymowych </w:t>
      </w:r>
      <w:r w:rsidR="000641B8">
        <w:rPr>
          <w:rFonts w:ascii="Times New Roman" w:eastAsia="Times New Roman" w:hAnsi="Times New Roman" w:cs="Times New Roman"/>
          <w:lang w:eastAsia="pl-PL"/>
        </w:rPr>
        <w:t>(3040)</w:t>
      </w:r>
    </w:p>
    <w:p w14:paraId="58DCCD5E" w14:textId="77777777" w:rsidR="008B4C82" w:rsidRPr="000E37C6" w:rsidRDefault="008B4C82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37C6">
        <w:rPr>
          <w:rFonts w:ascii="Times New Roman" w:eastAsia="Times New Roman" w:hAnsi="Times New Roman" w:cs="Times New Roman"/>
          <w:lang w:eastAsia="pl-PL"/>
        </w:rPr>
        <w:t xml:space="preserve">czyszczenie przewodów kominowych wentylacyjnych </w:t>
      </w:r>
      <w:r w:rsidR="000641B8">
        <w:rPr>
          <w:rFonts w:ascii="Times New Roman" w:eastAsia="Times New Roman" w:hAnsi="Times New Roman" w:cs="Times New Roman"/>
          <w:lang w:eastAsia="pl-PL"/>
        </w:rPr>
        <w:t>(1087)</w:t>
      </w:r>
    </w:p>
    <w:p w14:paraId="29BF676A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37C6">
        <w:rPr>
          <w:rFonts w:ascii="Times New Roman" w:eastAsia="Times New Roman" w:hAnsi="Times New Roman" w:cs="Times New Roman"/>
          <w:lang w:eastAsia="pl-PL"/>
        </w:rPr>
        <w:t xml:space="preserve">czyszczenie przewodów kominowych spalinowych </w:t>
      </w:r>
      <w:r w:rsidR="000641B8">
        <w:rPr>
          <w:rFonts w:ascii="Times New Roman" w:eastAsia="Times New Roman" w:hAnsi="Times New Roman" w:cs="Times New Roman"/>
          <w:lang w:eastAsia="pl-PL"/>
        </w:rPr>
        <w:t>(300)</w:t>
      </w:r>
    </w:p>
    <w:p w14:paraId="2EEF264D" w14:textId="77777777" w:rsidR="001008EB" w:rsidRPr="006533C3" w:rsidRDefault="00B9210C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210C">
        <w:rPr>
          <w:rFonts w:ascii="Times New Roman" w:hAnsi="Times New Roman" w:cs="Times New Roman"/>
          <w:szCs w:val="20"/>
        </w:rPr>
        <w:t>okresowa kontrola, raz w roku, polegająca na sprawdzeniu stanu technicznej sprawności przewodów kominowych: dymowych, spalinowych i wentylacyjnych (z ciągiem wymuszonym pracą urządzeń mechanicznych i ciągiem grawitacyjnym) oraz prawidłowości podłączeń</w:t>
      </w:r>
      <w:r w:rsidR="00073812">
        <w:rPr>
          <w:rFonts w:ascii="Times New Roman" w:hAnsi="Times New Roman" w:cs="Times New Roman"/>
          <w:szCs w:val="20"/>
        </w:rPr>
        <w:t xml:space="preserve">, </w:t>
      </w:r>
      <w:r w:rsidR="00073812">
        <w:rPr>
          <w:rFonts w:ascii="Times New Roman" w:eastAsia="Times New Roman" w:hAnsi="Times New Roman" w:cs="Times New Roman"/>
          <w:lang w:eastAsia="pl-PL"/>
        </w:rPr>
        <w:t>wraz z dostarczeniem protokołów w wersji papierowej do administracji</w:t>
      </w:r>
      <w:r w:rsidR="00DB31C1">
        <w:rPr>
          <w:rFonts w:ascii="Times New Roman" w:eastAsia="Times New Roman" w:hAnsi="Times New Roman" w:cs="Times New Roman"/>
          <w:lang w:eastAsia="pl-PL"/>
        </w:rPr>
        <w:t xml:space="preserve"> (1051)</w:t>
      </w:r>
    </w:p>
    <w:p w14:paraId="279D14D1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odgruzowywanie przewodów kominowych </w:t>
      </w:r>
      <w:r w:rsidR="00C36631" w:rsidRPr="00C36631">
        <w:rPr>
          <w:rFonts w:ascii="Times New Roman" w:eastAsia="Times New Roman" w:hAnsi="Times New Roman" w:cs="Times New Roman"/>
          <w:lang w:eastAsia="pl-PL"/>
        </w:rPr>
        <w:t>(9</w:t>
      </w:r>
      <w:r w:rsidRPr="00C36631">
        <w:rPr>
          <w:rFonts w:ascii="Times New Roman" w:eastAsia="Times New Roman" w:hAnsi="Times New Roman" w:cs="Times New Roman"/>
          <w:lang w:eastAsia="pl-PL"/>
        </w:rPr>
        <w:t>)</w:t>
      </w:r>
    </w:p>
    <w:p w14:paraId="50345C48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ustalanie przyczyn wadliwego działania urządzeń grzewczo kominowych z wydaniem ekspertyzy zawierającej wskazanie rozwiązań technicznych prawidłowego eksploatowania </w:t>
      </w:r>
      <w:r w:rsidRPr="00C36631">
        <w:rPr>
          <w:rFonts w:ascii="Times New Roman" w:eastAsia="Times New Roman" w:hAnsi="Times New Roman" w:cs="Times New Roman"/>
          <w:lang w:eastAsia="pl-PL"/>
        </w:rPr>
        <w:br/>
        <w:t>i sposobu usunięcia występujących usterek i wad</w:t>
      </w:r>
      <w:r w:rsidR="00073812">
        <w:rPr>
          <w:rFonts w:ascii="Times New Roman" w:eastAsia="Times New Roman" w:hAnsi="Times New Roman" w:cs="Times New Roman"/>
          <w:lang w:eastAsia="pl-PL"/>
        </w:rPr>
        <w:t>, wraz z dostarczeniem protokołów w wersji papierowej do administracji</w:t>
      </w:r>
      <w:r w:rsidRPr="00C36631">
        <w:rPr>
          <w:rFonts w:ascii="Times New Roman" w:eastAsia="Times New Roman" w:hAnsi="Times New Roman" w:cs="Times New Roman"/>
          <w:lang w:eastAsia="pl-PL"/>
        </w:rPr>
        <w:t xml:space="preserve"> (110)</w:t>
      </w:r>
    </w:p>
    <w:p w14:paraId="03C52581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założenie nasady na przewodzie kominowym </w:t>
      </w:r>
      <w:r w:rsidR="00C36631" w:rsidRPr="00C36631">
        <w:rPr>
          <w:rFonts w:ascii="Times New Roman" w:eastAsia="Times New Roman" w:hAnsi="Times New Roman" w:cs="Times New Roman"/>
          <w:lang w:eastAsia="pl-PL"/>
        </w:rPr>
        <w:t>(10</w:t>
      </w:r>
      <w:r w:rsidRPr="00C36631">
        <w:rPr>
          <w:rFonts w:ascii="Times New Roman" w:eastAsia="Times New Roman" w:hAnsi="Times New Roman" w:cs="Times New Roman"/>
          <w:lang w:eastAsia="pl-PL"/>
        </w:rPr>
        <w:t>)</w:t>
      </w:r>
    </w:p>
    <w:p w14:paraId="3D3C7631" w14:textId="77777777" w:rsidR="001008EB" w:rsidRPr="00C36631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opinia w sprawie wskazania przewodów do podłączenia wszelkiego rodzaju urządzeń grzewczych i wentylacyjnych (90) </w:t>
      </w:r>
    </w:p>
    <w:p w14:paraId="538F15B5" w14:textId="77777777" w:rsidR="003612FE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36631">
        <w:rPr>
          <w:rFonts w:ascii="Times New Roman" w:eastAsia="Times New Roman" w:hAnsi="Times New Roman" w:cs="Times New Roman"/>
          <w:lang w:eastAsia="pl-PL"/>
        </w:rPr>
        <w:t xml:space="preserve">inwentaryzacja przewodów kominowych </w:t>
      </w:r>
      <w:r w:rsidR="00073812">
        <w:rPr>
          <w:rFonts w:ascii="Times New Roman" w:eastAsia="Times New Roman" w:hAnsi="Times New Roman" w:cs="Times New Roman"/>
          <w:lang w:eastAsia="pl-PL"/>
        </w:rPr>
        <w:t xml:space="preserve">wraz z dostarczeniem dokumentacji w wersji papierowej do administracji </w:t>
      </w:r>
      <w:r w:rsidRPr="00C36631">
        <w:rPr>
          <w:rFonts w:ascii="Times New Roman" w:eastAsia="Times New Roman" w:hAnsi="Times New Roman" w:cs="Times New Roman"/>
          <w:lang w:eastAsia="pl-PL"/>
        </w:rPr>
        <w:t>(16)</w:t>
      </w:r>
      <w:r w:rsidR="00C36631">
        <w:rPr>
          <w:rFonts w:ascii="Times New Roman" w:eastAsia="Times New Roman" w:hAnsi="Times New Roman" w:cs="Times New Roman"/>
          <w:lang w:eastAsia="pl-PL"/>
        </w:rPr>
        <w:tab/>
      </w:r>
    </w:p>
    <w:p w14:paraId="3340ADC7" w14:textId="77777777" w:rsidR="001008EB" w:rsidRPr="003612FE" w:rsidRDefault="003612FE" w:rsidP="003612FE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>u</w:t>
      </w:r>
      <w:r w:rsidRPr="003D35F8">
        <w:rPr>
          <w:rFonts w:ascii="Times New Roman" w:hAnsi="Times New Roman"/>
        </w:rPr>
        <w:t>drożnienie przewodu kominowego z gniazd wraz z dezynfekcją (5)</w:t>
      </w:r>
      <w:r>
        <w:rPr>
          <w:rFonts w:ascii="Times New Roman" w:eastAsia="Times New Roman" w:hAnsi="Times New Roman"/>
          <w:lang w:eastAsia="pl-PL"/>
        </w:rPr>
        <w:tab/>
      </w:r>
      <w:r w:rsidR="00C36631" w:rsidRPr="003612FE">
        <w:rPr>
          <w:rFonts w:ascii="Times New Roman" w:eastAsia="Times New Roman" w:hAnsi="Times New Roman" w:cs="Times New Roman"/>
          <w:lang w:eastAsia="pl-PL"/>
        </w:rPr>
        <w:br/>
      </w:r>
    </w:p>
    <w:p w14:paraId="535769C8" w14:textId="77777777" w:rsidR="001008EB" w:rsidRPr="002F2008" w:rsidRDefault="001008EB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F2008" w:rsidRPr="002F2008">
        <w:rPr>
          <w:rFonts w:ascii="Times New Roman" w:eastAsia="Times New Roman" w:hAnsi="Times New Roman" w:cs="Times New Roman"/>
          <w:b/>
          <w:lang w:eastAsia="pl-PL"/>
        </w:rPr>
        <w:t xml:space="preserve">3. </w:t>
      </w:r>
      <w:r w:rsidRPr="002F2008">
        <w:rPr>
          <w:rFonts w:ascii="Times New Roman" w:eastAsia="Times New Roman" w:hAnsi="Times New Roman" w:cs="Times New Roman"/>
          <w:b/>
          <w:lang w:eastAsia="pl-PL"/>
        </w:rPr>
        <w:t>Świadczenie usług kominiarskich winno być wykonywane zgodnie z:</w:t>
      </w:r>
      <w:r w:rsidR="00C36631">
        <w:rPr>
          <w:rFonts w:ascii="Times New Roman" w:eastAsia="Times New Roman" w:hAnsi="Times New Roman" w:cs="Times New Roman"/>
          <w:b/>
          <w:lang w:eastAsia="pl-PL"/>
        </w:rPr>
        <w:tab/>
      </w:r>
      <w:r w:rsidR="00C36631">
        <w:rPr>
          <w:rFonts w:ascii="Times New Roman" w:eastAsia="Times New Roman" w:hAnsi="Times New Roman" w:cs="Times New Roman"/>
          <w:b/>
          <w:lang w:eastAsia="pl-PL"/>
        </w:rPr>
        <w:br/>
      </w:r>
    </w:p>
    <w:p w14:paraId="5B820A3A" w14:textId="108250CE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-  </w:t>
      </w:r>
      <w:r w:rsidRPr="002F2008">
        <w:rPr>
          <w:rFonts w:ascii="Times New Roman" w:eastAsia="Times New Roman" w:hAnsi="Times New Roman" w:cs="Times New Roman"/>
          <w:lang w:eastAsia="pl-PL"/>
        </w:rPr>
        <w:t>ustawą z dnia 7 lipca 1994r. Pr</w:t>
      </w:r>
      <w:r w:rsidR="008F1671">
        <w:rPr>
          <w:rFonts w:ascii="Times New Roman" w:eastAsia="Times New Roman" w:hAnsi="Times New Roman" w:cs="Times New Roman"/>
          <w:lang w:eastAsia="pl-PL"/>
        </w:rPr>
        <w:t xml:space="preserve">awo Budowlane </w:t>
      </w:r>
      <w:r w:rsidR="00682222" w:rsidRPr="00682222">
        <w:rPr>
          <w:rFonts w:ascii="Times New Roman" w:eastAsia="Arial Unicode MS" w:hAnsi="Times New Roman" w:cs="Times New Roman"/>
        </w:rPr>
        <w:t>(tj. Dz.U. z 2023 r. poz. 682 z pó</w:t>
      </w:r>
      <w:r w:rsidR="0082197F">
        <w:rPr>
          <w:rFonts w:ascii="Times New Roman" w:eastAsia="Arial Unicode MS" w:hAnsi="Times New Roman" w:cs="Times New Roman"/>
        </w:rPr>
        <w:t>ź</w:t>
      </w:r>
      <w:r w:rsidR="00682222" w:rsidRPr="00682222">
        <w:rPr>
          <w:rFonts w:ascii="Times New Roman" w:eastAsia="Arial Unicode MS" w:hAnsi="Times New Roman" w:cs="Times New Roman"/>
        </w:rPr>
        <w:t>n. zm.)</w:t>
      </w:r>
      <w:r w:rsidR="00682222" w:rsidRPr="00831BE8">
        <w:rPr>
          <w:rFonts w:eastAsia="Arial Unicode MS"/>
        </w:rPr>
        <w:t xml:space="preserve"> </w:t>
      </w:r>
      <w:r w:rsidRPr="001008EB">
        <w:rPr>
          <w:rFonts w:ascii="Times New Roman" w:eastAsia="Times New Roman" w:hAnsi="Times New Roman" w:cs="Times New Roman"/>
          <w:lang w:eastAsia="pl-PL"/>
        </w:rPr>
        <w:t>oraz wydanymi na jej podstawie przepisami wykonawczymi i obowiązującymi normami przedmiotowymi w tym Rozporządzeniem Ministra Infrastruktury z dnia 12.04.2002 r. w sprawie warunków technicznych, jakim powinny odpowiadać budynki i ic</w:t>
      </w:r>
      <w:r w:rsidR="008F1671">
        <w:rPr>
          <w:rFonts w:ascii="Times New Roman" w:eastAsia="Times New Roman" w:hAnsi="Times New Roman" w:cs="Times New Roman"/>
          <w:lang w:eastAsia="pl-PL"/>
        </w:rPr>
        <w:t>h usytuowanie (tj. Dz. U. z 2022 poz.1225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), </w:t>
      </w:r>
      <w:r w:rsidR="00C36631">
        <w:rPr>
          <w:rFonts w:ascii="Times New Roman" w:eastAsia="Times New Roman" w:hAnsi="Times New Roman" w:cs="Times New Roman"/>
          <w:lang w:eastAsia="pl-PL"/>
        </w:rPr>
        <w:br/>
      </w:r>
    </w:p>
    <w:p w14:paraId="26CF347B" w14:textId="0B2B8283" w:rsidR="00144ECF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lastRenderedPageBreak/>
        <w:t>- ustawą z dnia 24 sierpnia 1991 r. o ochronie przec</w:t>
      </w:r>
      <w:r w:rsidR="006E22A7">
        <w:rPr>
          <w:rFonts w:ascii="Times New Roman" w:eastAsia="Times New Roman" w:hAnsi="Times New Roman" w:cs="Times New Roman"/>
          <w:lang w:eastAsia="pl-PL"/>
        </w:rPr>
        <w:t>iwpożarowej – (t</w:t>
      </w:r>
      <w:r w:rsidR="00D61975">
        <w:rPr>
          <w:rFonts w:ascii="Times New Roman" w:eastAsia="Times New Roman" w:hAnsi="Times New Roman" w:cs="Times New Roman"/>
          <w:lang w:eastAsia="pl-PL"/>
        </w:rPr>
        <w:t>j. Dz.U. z 202</w:t>
      </w:r>
      <w:r w:rsidR="0082197F">
        <w:rPr>
          <w:rFonts w:ascii="Times New Roman" w:eastAsia="Times New Roman" w:hAnsi="Times New Roman" w:cs="Times New Roman"/>
          <w:lang w:eastAsia="pl-PL"/>
        </w:rPr>
        <w:t>2</w:t>
      </w:r>
      <w:r w:rsidR="00D61975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82197F">
        <w:rPr>
          <w:rFonts w:ascii="Times New Roman" w:eastAsia="Times New Roman" w:hAnsi="Times New Roman" w:cs="Times New Roman"/>
          <w:lang w:eastAsia="pl-PL"/>
        </w:rPr>
        <w:t>2057 z późn. zm.)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 oraz wydanymi na jej podstawie przepisami wykonawczymi i obowiązującymi normami przedmiotowymi w tym Rozporządzeniem Ministra Spraw Wewnętrznych i Administracji z dnia 7 czerwca 2010 r. w sprawie ochrony przeciwpożarowej budynków, innych obiektów budowlanych i terenów (</w:t>
      </w:r>
      <w:r w:rsidR="0082197F">
        <w:rPr>
          <w:rFonts w:ascii="Times New Roman" w:eastAsia="Times New Roman" w:hAnsi="Times New Roman" w:cs="Times New Roman"/>
          <w:lang w:eastAsia="pl-PL"/>
        </w:rPr>
        <w:t xml:space="preserve">tj. 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Dz. U. </w:t>
      </w:r>
      <w:r w:rsidR="0082197F">
        <w:rPr>
          <w:rFonts w:ascii="Times New Roman" w:eastAsia="Times New Roman" w:hAnsi="Times New Roman" w:cs="Times New Roman"/>
          <w:lang w:eastAsia="pl-PL"/>
        </w:rPr>
        <w:t>2023 poz. 822</w:t>
      </w:r>
      <w:r w:rsidRPr="001008EB">
        <w:rPr>
          <w:rFonts w:ascii="Times New Roman" w:eastAsia="Times New Roman" w:hAnsi="Times New Roman" w:cs="Times New Roman"/>
          <w:lang w:eastAsia="pl-PL"/>
        </w:rPr>
        <w:t>).</w:t>
      </w:r>
      <w:r w:rsidR="00C36631">
        <w:rPr>
          <w:rFonts w:ascii="Times New Roman" w:eastAsia="Times New Roman" w:hAnsi="Times New Roman" w:cs="Times New Roman"/>
          <w:lang w:eastAsia="pl-PL"/>
        </w:rPr>
        <w:tab/>
      </w:r>
    </w:p>
    <w:p w14:paraId="761D0B40" w14:textId="77777777" w:rsidR="00407401" w:rsidRDefault="00407401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459BC5" w14:textId="77777777" w:rsidR="001008EB" w:rsidRPr="006533C3" w:rsidRDefault="00144ECF" w:rsidP="00144ECF">
      <w:pPr>
        <w:spacing w:after="0" w:line="36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6533C3">
        <w:rPr>
          <w:rFonts w:ascii="Times New Roman" w:hAnsi="Times New Roman" w:cs="Times New Roman"/>
        </w:rPr>
        <w:t xml:space="preserve">Zgodnie z </w:t>
      </w:r>
      <w:r w:rsidRPr="006533C3">
        <w:rPr>
          <w:rFonts w:ascii="Times New Roman" w:hAnsi="Times New Roman" w:cs="Times New Roman"/>
          <w:shd w:val="clear" w:color="auto" w:fill="FFFFFF"/>
        </w:rPr>
        <w:t>komunikatami Ministra Rozwoju i Technologii z dnia 21 lipca 2023 r. (</w:t>
      </w:r>
      <w:hyperlink r:id="rId5" w:tgtFrame="_blank" w:history="1">
        <w:r w:rsidRPr="006533C3">
          <w:rPr>
            <w:rStyle w:val="Hipercze"/>
            <w:rFonts w:ascii="Times New Roman" w:hAnsi="Times New Roman" w:cs="Times New Roman"/>
            <w:color w:val="auto"/>
          </w:rPr>
          <w:t>https://dziennikustaw.gov.pl/DU/rok/2023/30</w:t>
        </w:r>
      </w:hyperlink>
      <w:r w:rsidRPr="006533C3">
        <w:rPr>
          <w:rFonts w:ascii="Times New Roman" w:hAnsi="Times New Roman" w:cs="Times New Roman"/>
        </w:rPr>
        <w:t xml:space="preserve">  </w:t>
      </w:r>
      <w:r w:rsidRPr="006533C3">
        <w:rPr>
          <w:rFonts w:ascii="Times New Roman" w:hAnsi="Times New Roman" w:cs="Times New Roman"/>
          <w:shd w:val="clear" w:color="auto" w:fill="FFFFFF"/>
        </w:rPr>
        <w:t>poz. 1451-1455).</w:t>
      </w:r>
      <w:r w:rsidR="00C36631" w:rsidRPr="006533C3">
        <w:rPr>
          <w:rFonts w:ascii="Times New Roman" w:eastAsia="Times New Roman" w:hAnsi="Times New Roman" w:cs="Times New Roman"/>
          <w:lang w:eastAsia="pl-PL"/>
        </w:rPr>
        <w:br/>
      </w:r>
    </w:p>
    <w:p w14:paraId="3075C8C8" w14:textId="77777777" w:rsidR="001008EB" w:rsidRPr="002F2008" w:rsidRDefault="002F2008" w:rsidP="002F2008">
      <w:pPr>
        <w:pStyle w:val="Akapitzlist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4.</w:t>
      </w:r>
      <w:r w:rsidR="001008EB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Sposób realizacji zamówienia:                 </w:t>
      </w:r>
    </w:p>
    <w:p w14:paraId="31A46FEE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3C6372">
        <w:rPr>
          <w:rFonts w:ascii="Times New Roman" w:eastAsia="Times New Roman" w:hAnsi="Times New Roman" w:cs="Times New Roman"/>
          <w:lang w:eastAsia="pl-PL"/>
        </w:rPr>
        <w:t>gotowość i przystąpienie Wykonawcy do czynności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 xml:space="preserve"> objętych </w:t>
      </w:r>
      <w:r w:rsidRPr="003C6372">
        <w:rPr>
          <w:rFonts w:ascii="Times New Roman" w:eastAsia="Times New Roman" w:hAnsi="Times New Roman" w:cs="Times New Roman"/>
          <w:lang w:eastAsia="pl-PL"/>
        </w:rPr>
        <w:t>do umo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>wą</w:t>
      </w:r>
      <w:r w:rsidRPr="003C6372">
        <w:rPr>
          <w:rFonts w:ascii="Times New Roman" w:eastAsia="Times New Roman" w:hAnsi="Times New Roman" w:cs="Times New Roman"/>
          <w:lang w:eastAsia="pl-PL"/>
        </w:rPr>
        <w:t xml:space="preserve"> w dniach roboczych </w:t>
      </w:r>
      <w:r w:rsidRPr="00E62522">
        <w:rPr>
          <w:rFonts w:ascii="Times New Roman" w:eastAsia="Times New Roman" w:hAnsi="Times New Roman" w:cs="Times New Roman"/>
          <w:lang w:eastAsia="pl-PL"/>
        </w:rPr>
        <w:t>w godzinach pracy Zamawiającego (</w:t>
      </w:r>
      <w:r w:rsidR="000E37C6">
        <w:rPr>
          <w:rFonts w:ascii="Times New Roman" w:eastAsia="Times New Roman" w:hAnsi="Times New Roman" w:cs="Times New Roman"/>
          <w:lang w:eastAsia="pl-PL"/>
        </w:rPr>
        <w:t>od</w:t>
      </w:r>
      <w:r w:rsidRPr="00E62522">
        <w:rPr>
          <w:rFonts w:ascii="Times New Roman" w:eastAsia="Times New Roman" w:hAnsi="Times New Roman" w:cs="Times New Roman"/>
          <w:lang w:eastAsia="pl-PL"/>
        </w:rPr>
        <w:t xml:space="preserve"> poniedziałk</w:t>
      </w:r>
      <w:r w:rsidR="000E37C6">
        <w:rPr>
          <w:rFonts w:ascii="Times New Roman" w:eastAsia="Times New Roman" w:hAnsi="Times New Roman" w:cs="Times New Roman"/>
          <w:lang w:eastAsia="pl-PL"/>
        </w:rPr>
        <w:t>u</w:t>
      </w:r>
      <w:r w:rsidRPr="00E62522">
        <w:rPr>
          <w:rFonts w:ascii="Times New Roman" w:eastAsia="Times New Roman" w:hAnsi="Times New Roman" w:cs="Times New Roman"/>
          <w:lang w:eastAsia="pl-PL"/>
        </w:rPr>
        <w:t xml:space="preserve"> do piątku od godz. 7.00 do 15.00),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0C66DE0C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>gotowość i przystąpienie Wykonawcy do właściwych działań w sytuacjach awaryjnych wynikłych w dniach roboczych w godzinach pracy Zamawiającego (</w:t>
      </w:r>
      <w:r w:rsidR="000E37C6">
        <w:rPr>
          <w:rFonts w:ascii="Times New Roman" w:eastAsia="Times New Roman" w:hAnsi="Times New Roman" w:cs="Times New Roman"/>
          <w:lang w:eastAsia="pl-PL"/>
        </w:rPr>
        <w:t>od</w:t>
      </w:r>
      <w:r w:rsidR="000E37C6" w:rsidRPr="00E62522">
        <w:rPr>
          <w:rFonts w:ascii="Times New Roman" w:eastAsia="Times New Roman" w:hAnsi="Times New Roman" w:cs="Times New Roman"/>
          <w:lang w:eastAsia="pl-PL"/>
        </w:rPr>
        <w:t xml:space="preserve"> poniedziałk</w:t>
      </w:r>
      <w:r w:rsidR="000E37C6">
        <w:rPr>
          <w:rFonts w:ascii="Times New Roman" w:eastAsia="Times New Roman" w:hAnsi="Times New Roman" w:cs="Times New Roman"/>
          <w:lang w:eastAsia="pl-PL"/>
        </w:rPr>
        <w:t>u</w:t>
      </w:r>
      <w:r w:rsidR="000E37C6" w:rsidRPr="00E62522">
        <w:rPr>
          <w:rFonts w:ascii="Times New Roman" w:eastAsia="Times New Roman" w:hAnsi="Times New Roman" w:cs="Times New Roman"/>
          <w:lang w:eastAsia="pl-PL"/>
        </w:rPr>
        <w:t xml:space="preserve"> do piątku od godz. 7.00 do 15.00</w:t>
      </w:r>
      <w:r w:rsidRPr="00E62522">
        <w:rPr>
          <w:rFonts w:ascii="Times New Roman" w:eastAsia="Times New Roman" w:hAnsi="Times New Roman" w:cs="Times New Roman"/>
          <w:lang w:eastAsia="pl-PL"/>
        </w:rPr>
        <w:t>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61612B01" w14:textId="77777777" w:rsid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>gotowość i przystąpienie Wykonawcy do właściwych działań w sytuacjach awaryjnych wynikłych poza go</w:t>
      </w:r>
      <w:r w:rsidR="00E62522" w:rsidRPr="00E62522">
        <w:rPr>
          <w:rFonts w:ascii="Times New Roman" w:eastAsia="Times New Roman" w:hAnsi="Times New Roman" w:cs="Times New Roman"/>
          <w:lang w:eastAsia="pl-PL"/>
        </w:rPr>
        <w:t>d</w:t>
      </w:r>
      <w:r w:rsidRPr="00E62522">
        <w:rPr>
          <w:rFonts w:ascii="Times New Roman" w:eastAsia="Times New Roman" w:hAnsi="Times New Roman" w:cs="Times New Roman"/>
          <w:lang w:eastAsia="pl-PL"/>
        </w:rPr>
        <w:t>zinami pracy i w dni wolne od pracy (24 h/dobę),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</w:p>
    <w:p w14:paraId="67BBAB7D" w14:textId="77777777" w:rsidR="001008EB" w:rsidRPr="00E62522" w:rsidRDefault="001008EB" w:rsidP="001008EB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62522">
        <w:rPr>
          <w:rFonts w:ascii="Times New Roman" w:eastAsia="Times New Roman" w:hAnsi="Times New Roman" w:cs="Times New Roman"/>
          <w:lang w:eastAsia="pl-PL"/>
        </w:rPr>
        <w:t>możliwość zgłaszania przez Zamawiającego awarii w trakcie godzin pracy Zamawiającego oraz poza godzinami pracy i w dni wolne od pracy – telefonicznie (24 godziny/dobę).</w:t>
      </w:r>
      <w:r w:rsidR="00C36631" w:rsidRPr="00E62522">
        <w:rPr>
          <w:rFonts w:ascii="Times New Roman" w:eastAsia="Times New Roman" w:hAnsi="Times New Roman" w:cs="Times New Roman"/>
          <w:lang w:eastAsia="pl-PL"/>
        </w:rPr>
        <w:tab/>
      </w:r>
      <w:r w:rsidR="00C36631" w:rsidRPr="00E62522">
        <w:rPr>
          <w:rFonts w:ascii="Times New Roman" w:eastAsia="Times New Roman" w:hAnsi="Times New Roman" w:cs="Times New Roman"/>
          <w:lang w:eastAsia="pl-PL"/>
        </w:rPr>
        <w:br/>
      </w:r>
    </w:p>
    <w:p w14:paraId="25AECA5B" w14:textId="77777777" w:rsidR="001008EB" w:rsidRPr="001008EB" w:rsidRDefault="002F2008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2F2008"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>Wykonawca zobowiązany jest zapewnić możliwość pełnego i bezpośredniego komunikowania się przez pracowników Zamawiającego z kominiarzami faktycznie realizującymi zlecenia w terenie.</w:t>
      </w:r>
    </w:p>
    <w:p w14:paraId="3D95C6C5" w14:textId="77777777" w:rsidR="002F2008" w:rsidRDefault="002F2008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F758DF" w14:textId="77777777" w:rsidR="001008EB" w:rsidRPr="001008EB" w:rsidRDefault="001008EB" w:rsidP="00C36631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6D192CAA" w14:textId="77777777" w:rsidR="001008EB" w:rsidRPr="001008EB" w:rsidRDefault="006E22A7" w:rsidP="006E22A7">
      <w:pPr>
        <w:spacing w:after="20" w:line="36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  <w:t xml:space="preserve"> </w:t>
      </w:r>
      <w:r w:rsidR="001008EB" w:rsidRPr="001008EB">
        <w:rPr>
          <w:rFonts w:ascii="Times New Roman" w:eastAsia="Times New Roman" w:hAnsi="Times New Roman" w:cs="Times New Roman"/>
          <w:b/>
          <w:lang w:eastAsia="pl-PL"/>
        </w:rPr>
        <w:t>Termin wykonania zamówienia</w:t>
      </w:r>
      <w:r w:rsidR="00096176">
        <w:rPr>
          <w:rFonts w:ascii="Times New Roman" w:eastAsia="Times New Roman" w:hAnsi="Times New Roman" w:cs="Times New Roman"/>
          <w:b/>
          <w:lang w:eastAsia="pl-PL"/>
        </w:rPr>
        <w:t>:</w:t>
      </w:r>
      <w:r w:rsidR="00096176">
        <w:rPr>
          <w:rFonts w:ascii="Times New Roman" w:eastAsia="Times New Roman" w:hAnsi="Times New Roman" w:cs="Times New Roman"/>
          <w:lang w:eastAsia="pl-PL"/>
        </w:rPr>
        <w:t xml:space="preserve"> </w:t>
      </w:r>
      <w:r w:rsidR="001008EB" w:rsidRPr="00407401">
        <w:rPr>
          <w:rFonts w:ascii="Times New Roman" w:eastAsia="Times New Roman" w:hAnsi="Times New Roman" w:cs="Times New Roman"/>
          <w:b/>
          <w:lang w:eastAsia="pl-PL"/>
        </w:rPr>
        <w:t>od dnia 01.01.202</w:t>
      </w:r>
      <w:r w:rsidR="00656F95" w:rsidRPr="00407401">
        <w:rPr>
          <w:rFonts w:ascii="Times New Roman" w:eastAsia="Times New Roman" w:hAnsi="Times New Roman" w:cs="Times New Roman"/>
          <w:b/>
          <w:lang w:eastAsia="pl-PL"/>
        </w:rPr>
        <w:t>4</w:t>
      </w:r>
      <w:r w:rsidR="001008EB" w:rsidRPr="00407401">
        <w:rPr>
          <w:rFonts w:ascii="Times New Roman" w:eastAsia="Times New Roman" w:hAnsi="Times New Roman" w:cs="Times New Roman"/>
          <w:b/>
          <w:lang w:eastAsia="pl-PL"/>
        </w:rPr>
        <w:t xml:space="preserve"> r. do 31.12.202</w:t>
      </w:r>
      <w:r w:rsidR="00656F95" w:rsidRPr="00407401">
        <w:rPr>
          <w:rFonts w:ascii="Times New Roman" w:eastAsia="Times New Roman" w:hAnsi="Times New Roman" w:cs="Times New Roman"/>
          <w:b/>
          <w:lang w:eastAsia="pl-PL"/>
        </w:rPr>
        <w:t>4</w:t>
      </w:r>
      <w:r w:rsidR="001008EB" w:rsidRPr="00407401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>.</w:t>
      </w:r>
    </w:p>
    <w:p w14:paraId="79D364CC" w14:textId="77777777" w:rsidR="001008EB" w:rsidRPr="001008EB" w:rsidRDefault="001008EB" w:rsidP="001008EB">
      <w:pPr>
        <w:jc w:val="center"/>
        <w:rPr>
          <w:sz w:val="28"/>
          <w:szCs w:val="28"/>
        </w:rPr>
      </w:pPr>
    </w:p>
    <w:sectPr w:rsidR="001008EB" w:rsidRPr="001008EB" w:rsidSect="00457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55ED"/>
    <w:multiLevelType w:val="hybridMultilevel"/>
    <w:tmpl w:val="16426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24119"/>
    <w:multiLevelType w:val="hybridMultilevel"/>
    <w:tmpl w:val="D9260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F3156"/>
    <w:multiLevelType w:val="hybridMultilevel"/>
    <w:tmpl w:val="1116CB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472D7"/>
    <w:multiLevelType w:val="hybridMultilevel"/>
    <w:tmpl w:val="1D34B63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9E4E2F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6942505">
    <w:abstractNumId w:val="2"/>
  </w:num>
  <w:num w:numId="2" w16cid:durableId="1664579367">
    <w:abstractNumId w:val="3"/>
  </w:num>
  <w:num w:numId="3" w16cid:durableId="17194773">
    <w:abstractNumId w:val="1"/>
  </w:num>
  <w:num w:numId="4" w16cid:durableId="1747799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6B"/>
    <w:rsid w:val="000641B8"/>
    <w:rsid w:val="00073812"/>
    <w:rsid w:val="00096176"/>
    <w:rsid w:val="000E37C6"/>
    <w:rsid w:val="001008EB"/>
    <w:rsid w:val="00102C9A"/>
    <w:rsid w:val="00144ECF"/>
    <w:rsid w:val="001C7FAF"/>
    <w:rsid w:val="002B6C86"/>
    <w:rsid w:val="002F2008"/>
    <w:rsid w:val="002F6A94"/>
    <w:rsid w:val="003612FE"/>
    <w:rsid w:val="003C6372"/>
    <w:rsid w:val="00407401"/>
    <w:rsid w:val="004572B0"/>
    <w:rsid w:val="00587048"/>
    <w:rsid w:val="006533C3"/>
    <w:rsid w:val="00656F95"/>
    <w:rsid w:val="00682222"/>
    <w:rsid w:val="006E22A7"/>
    <w:rsid w:val="00771C6B"/>
    <w:rsid w:val="007C6C9B"/>
    <w:rsid w:val="0082197F"/>
    <w:rsid w:val="008B4C82"/>
    <w:rsid w:val="008F1671"/>
    <w:rsid w:val="0094612A"/>
    <w:rsid w:val="00961C87"/>
    <w:rsid w:val="009B15F1"/>
    <w:rsid w:val="00A221AA"/>
    <w:rsid w:val="00A8001C"/>
    <w:rsid w:val="00A913EC"/>
    <w:rsid w:val="00AA7C99"/>
    <w:rsid w:val="00AB533F"/>
    <w:rsid w:val="00B9210C"/>
    <w:rsid w:val="00C36631"/>
    <w:rsid w:val="00D35D4B"/>
    <w:rsid w:val="00D61975"/>
    <w:rsid w:val="00DB31C1"/>
    <w:rsid w:val="00E62522"/>
    <w:rsid w:val="00F9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AEA0"/>
  <w15:docId w15:val="{AA618165-72DC-4A2B-ACA8-2C11A5B24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2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08E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44E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9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ziennikustaw.gov.pl/DU/rok/2023/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Mariusz Wołczyk</dc:creator>
  <cp:lastModifiedBy>Alicja Delung</cp:lastModifiedBy>
  <cp:revision>3</cp:revision>
  <cp:lastPrinted>2023-11-13T08:58:00Z</cp:lastPrinted>
  <dcterms:created xsi:type="dcterms:W3CDTF">2023-12-08T10:46:00Z</dcterms:created>
  <dcterms:modified xsi:type="dcterms:W3CDTF">2023-12-08T10:52:00Z</dcterms:modified>
</cp:coreProperties>
</file>