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F74C73" w14:textId="654F52CA" w:rsidR="005F4C20" w:rsidRPr="005F4C20" w:rsidRDefault="005F4C20" w:rsidP="005F4C20">
      <w:pPr>
        <w:spacing w:after="0" w:line="276" w:lineRule="auto"/>
        <w:jc w:val="right"/>
        <w:rPr>
          <w:rFonts w:ascii="Times New Roman" w:eastAsia="Times New Roman" w:hAnsi="Times New Roman" w:cs="Times New Roman"/>
          <w:kern w:val="0"/>
          <w:sz w:val="20"/>
          <w:szCs w:val="20"/>
          <w:lang w:eastAsia="pl-PL"/>
          <w14:ligatures w14:val="none"/>
        </w:rPr>
      </w:pPr>
      <w:r w:rsidRPr="005F4C20">
        <w:rPr>
          <w:rFonts w:ascii="Times New Roman" w:eastAsia="Times New Roman" w:hAnsi="Times New Roman" w:cs="Times New Roman"/>
          <w:kern w:val="0"/>
          <w:sz w:val="20"/>
          <w:szCs w:val="20"/>
          <w:lang w:eastAsia="pl-PL"/>
          <w14:ligatures w14:val="none"/>
        </w:rPr>
        <w:t xml:space="preserve">Załącznik nr </w:t>
      </w:r>
      <w:r w:rsidR="007D486A">
        <w:rPr>
          <w:rFonts w:ascii="Times New Roman" w:eastAsia="Times New Roman" w:hAnsi="Times New Roman" w:cs="Times New Roman"/>
          <w:kern w:val="0"/>
          <w:sz w:val="20"/>
          <w:szCs w:val="20"/>
          <w:lang w:eastAsia="pl-PL"/>
          <w14:ligatures w14:val="none"/>
        </w:rPr>
        <w:t>8</w:t>
      </w:r>
      <w:r w:rsidRPr="005F4C20">
        <w:rPr>
          <w:rFonts w:ascii="Times New Roman" w:eastAsia="Times New Roman" w:hAnsi="Times New Roman" w:cs="Times New Roman"/>
          <w:kern w:val="0"/>
          <w:sz w:val="20"/>
          <w:szCs w:val="20"/>
          <w:lang w:eastAsia="pl-PL"/>
          <w14:ligatures w14:val="none"/>
        </w:rPr>
        <w:t xml:space="preserve"> do umowy nr </w:t>
      </w:r>
      <w:r w:rsidRPr="005F4C20">
        <w:rPr>
          <w:rFonts w:ascii="Times New Roman" w:eastAsia="Times New Roman" w:hAnsi="Times New Roman" w:cs="Times New Roman"/>
          <w:b/>
          <w:bCs/>
          <w:kern w:val="0"/>
          <w:sz w:val="20"/>
          <w:szCs w:val="20"/>
          <w:lang w:eastAsia="pl-PL"/>
          <w14:ligatures w14:val="none"/>
        </w:rPr>
        <w:t>ZGM-</w:t>
      </w:r>
      <w:r w:rsidR="00833C61">
        <w:rPr>
          <w:rFonts w:ascii="Times New Roman" w:eastAsia="Times New Roman" w:hAnsi="Times New Roman" w:cs="Times New Roman"/>
          <w:b/>
          <w:bCs/>
          <w:kern w:val="0"/>
          <w:sz w:val="20"/>
          <w:szCs w:val="20"/>
          <w:lang w:eastAsia="pl-PL"/>
          <w14:ligatures w14:val="none"/>
        </w:rPr>
        <w:t>WSP</w:t>
      </w:r>
      <w:r w:rsidRPr="005F4C20">
        <w:rPr>
          <w:rFonts w:ascii="Times New Roman" w:eastAsia="Times New Roman" w:hAnsi="Times New Roman" w:cs="Times New Roman"/>
          <w:b/>
          <w:kern w:val="0"/>
          <w:sz w:val="20"/>
          <w:szCs w:val="20"/>
          <w:lang w:eastAsia="pl-PL"/>
          <w14:ligatures w14:val="none"/>
        </w:rPr>
        <w:t>-…../202</w:t>
      </w:r>
      <w:r>
        <w:rPr>
          <w:rFonts w:ascii="Times New Roman" w:eastAsia="Times New Roman" w:hAnsi="Times New Roman" w:cs="Times New Roman"/>
          <w:b/>
          <w:kern w:val="0"/>
          <w:sz w:val="20"/>
          <w:szCs w:val="20"/>
          <w:lang w:eastAsia="pl-PL"/>
          <w14:ligatures w14:val="none"/>
        </w:rPr>
        <w:t>4</w:t>
      </w:r>
    </w:p>
    <w:p w14:paraId="123C80EB" w14:textId="77777777" w:rsidR="005F4C20" w:rsidRPr="005F4C20" w:rsidRDefault="005F4C20" w:rsidP="005F4C20">
      <w:pPr>
        <w:spacing w:after="0" w:line="276" w:lineRule="auto"/>
        <w:jc w:val="both"/>
        <w:rPr>
          <w:rFonts w:ascii="Times New Roman" w:eastAsia="Times New Roman" w:hAnsi="Times New Roman" w:cs="Times New Roman"/>
          <w:kern w:val="0"/>
          <w:sz w:val="20"/>
          <w:szCs w:val="20"/>
          <w:lang w:eastAsia="pl-PL"/>
          <w14:ligatures w14:val="none"/>
        </w:rPr>
      </w:pPr>
    </w:p>
    <w:p w14:paraId="2F3B3977" w14:textId="77777777" w:rsidR="007D486A" w:rsidRDefault="007D486A" w:rsidP="005F4C20">
      <w:pPr>
        <w:spacing w:after="0" w:line="276" w:lineRule="auto"/>
        <w:jc w:val="center"/>
        <w:outlineLvl w:val="0"/>
        <w:rPr>
          <w:rFonts w:ascii="Times New Roman" w:eastAsia="Courier New" w:hAnsi="Times New Roman" w:cs="Times New Roman"/>
          <w:b/>
          <w:color w:val="000000"/>
          <w:kern w:val="0"/>
          <w:lang w:val="pl" w:eastAsia="pl-PL"/>
          <w14:ligatures w14:val="none"/>
        </w:rPr>
      </w:pPr>
      <w:bookmarkStart w:id="0" w:name="bookmark0"/>
      <w:bookmarkStart w:id="1" w:name="_Hlk89171969"/>
    </w:p>
    <w:p w14:paraId="362A6022" w14:textId="7888B2AB" w:rsidR="005F4C20" w:rsidRPr="005F4C20" w:rsidRDefault="005F4C20" w:rsidP="005F4C20">
      <w:pPr>
        <w:spacing w:after="0" w:line="276" w:lineRule="auto"/>
        <w:jc w:val="center"/>
        <w:outlineLvl w:val="0"/>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 xml:space="preserve">Umowa </w:t>
      </w:r>
      <w:bookmarkStart w:id="2" w:name="_Hlk89171344"/>
      <w:r w:rsidRPr="005F4C20">
        <w:rPr>
          <w:rFonts w:ascii="Times New Roman" w:eastAsia="Courier New" w:hAnsi="Times New Roman" w:cs="Times New Roman"/>
          <w:b/>
          <w:color w:val="000000"/>
          <w:kern w:val="0"/>
          <w:lang w:val="pl" w:eastAsia="pl-PL"/>
          <w14:ligatures w14:val="none"/>
        </w:rPr>
        <w:t>powierzenia przetwarzania danych osobowych</w:t>
      </w:r>
      <w:bookmarkEnd w:id="0"/>
      <w:bookmarkEnd w:id="2"/>
    </w:p>
    <w:bookmarkEnd w:id="1"/>
    <w:p w14:paraId="12B6CB00" w14:textId="77777777" w:rsidR="005F4C20" w:rsidRPr="00427685" w:rsidRDefault="005F4C20" w:rsidP="005F4C20">
      <w:pPr>
        <w:spacing w:after="0" w:line="276" w:lineRule="auto"/>
        <w:jc w:val="both"/>
        <w:outlineLvl w:val="0"/>
        <w:rPr>
          <w:rFonts w:ascii="Times New Roman" w:eastAsia="Courier New" w:hAnsi="Times New Roman" w:cs="Times New Roman"/>
          <w:b/>
          <w:color w:val="000000"/>
          <w:kern w:val="0"/>
          <w:lang w:val="pl" w:eastAsia="pl-PL"/>
          <w14:ligatures w14:val="none"/>
        </w:rPr>
      </w:pPr>
    </w:p>
    <w:p w14:paraId="09967FE4" w14:textId="34E2D9B4" w:rsidR="005F4C20" w:rsidRPr="00427685" w:rsidRDefault="005F4C20" w:rsidP="005F4C20">
      <w:pPr>
        <w:tabs>
          <w:tab w:val="left" w:leader="dot" w:pos="1609"/>
        </w:tabs>
        <w:spacing w:after="0" w:line="276" w:lineRule="auto"/>
        <w:jc w:val="both"/>
        <w:rPr>
          <w:rFonts w:ascii="Times New Roman" w:eastAsia="Courier New" w:hAnsi="Times New Roman" w:cs="Times New Roman"/>
          <w:color w:val="000000"/>
          <w:kern w:val="0"/>
          <w:lang w:val="pl" w:eastAsia="pl-PL"/>
          <w14:ligatures w14:val="none"/>
        </w:rPr>
      </w:pPr>
      <w:r w:rsidRPr="00427685">
        <w:rPr>
          <w:rFonts w:ascii="Times New Roman" w:eastAsia="Courier New" w:hAnsi="Times New Roman" w:cs="Times New Roman"/>
          <w:color w:val="000000"/>
          <w:kern w:val="0"/>
          <w:lang w:val="pl" w:eastAsia="pl-PL"/>
          <w14:ligatures w14:val="none"/>
        </w:rPr>
        <w:t xml:space="preserve">zawarta w Piekarach Śląskich, w dniu </w:t>
      </w:r>
      <w:r w:rsidR="007D486A" w:rsidRPr="00427685">
        <w:rPr>
          <w:rFonts w:ascii="Times New Roman" w:eastAsia="Courier New" w:hAnsi="Times New Roman" w:cs="Times New Roman"/>
          <w:b/>
          <w:bCs/>
          <w:color w:val="000000"/>
          <w:kern w:val="0"/>
          <w:lang w:val="pl" w:eastAsia="pl-PL"/>
          <w14:ligatures w14:val="none"/>
        </w:rPr>
        <w:t>..........</w:t>
      </w:r>
      <w:r w:rsidRPr="00427685">
        <w:rPr>
          <w:rFonts w:ascii="Times New Roman" w:eastAsia="Courier New" w:hAnsi="Times New Roman" w:cs="Times New Roman"/>
          <w:b/>
          <w:bCs/>
          <w:color w:val="000000"/>
          <w:kern w:val="0"/>
          <w:lang w:val="pl" w:eastAsia="pl-PL"/>
          <w14:ligatures w14:val="none"/>
        </w:rPr>
        <w:t>.</w:t>
      </w:r>
      <w:r w:rsidRPr="00427685">
        <w:rPr>
          <w:rFonts w:ascii="Times New Roman" w:eastAsia="Courier New" w:hAnsi="Times New Roman" w:cs="Times New Roman"/>
          <w:color w:val="000000"/>
          <w:kern w:val="0"/>
          <w:lang w:val="pl" w:eastAsia="pl-PL"/>
          <w14:ligatures w14:val="none"/>
        </w:rPr>
        <w:t xml:space="preserve"> (dalej jako: „Umową") pomiędzy: </w:t>
      </w:r>
      <w:r w:rsidR="00427685" w:rsidRPr="00427685">
        <w:rPr>
          <w:rFonts w:ascii="Times New Roman" w:eastAsia="Times New Roman" w:hAnsi="Times New Roman" w:cs="Times New Roman"/>
          <w:b/>
          <w:bCs/>
          <w:color w:val="000000"/>
          <w:kern w:val="0"/>
        </w:rPr>
        <w:t xml:space="preserve">Wspólnotami Mieszkaniowymi </w:t>
      </w:r>
      <w:r w:rsidR="00427685" w:rsidRPr="00427685">
        <w:rPr>
          <w:rFonts w:ascii="Times New Roman" w:eastAsia="Times New Roman" w:hAnsi="Times New Roman" w:cs="Times New Roman"/>
          <w:color w:val="000000"/>
          <w:kern w:val="0"/>
        </w:rPr>
        <w:t>zarządzanymi przez Zakład Gospodarki Mieszkaniowej z siedzibą Piekary Śląskie, ul. Gen. Jerzego Ziętka 60, w imieniu której działa Zarządca – Gmina Piekary Śląskie, Zakład Gospodarki Mieszkaniowej Piekary Śląskie</w:t>
      </w:r>
      <w:r w:rsidRPr="00427685">
        <w:rPr>
          <w:rFonts w:ascii="Times New Roman" w:eastAsia="Courier New" w:hAnsi="Times New Roman" w:cs="Times New Roman"/>
          <w:color w:val="000000"/>
          <w:kern w:val="0"/>
          <w:lang w:val="pl" w:eastAsia="pl-PL"/>
          <w14:ligatures w14:val="none"/>
        </w:rPr>
        <w:t xml:space="preserve">, reprezentowany przez Dyrektora Zakładu – mgr Wiolettę Bielawską </w:t>
      </w:r>
    </w:p>
    <w:p w14:paraId="6DB50CD7" w14:textId="77777777" w:rsidR="005F4C20" w:rsidRPr="00427685" w:rsidRDefault="005F4C20" w:rsidP="005F4C20">
      <w:pPr>
        <w:spacing w:after="0" w:line="276" w:lineRule="auto"/>
        <w:rPr>
          <w:rFonts w:ascii="Times New Roman" w:eastAsia="Courier New" w:hAnsi="Times New Roman" w:cs="Times New Roman"/>
          <w:color w:val="000000"/>
          <w:kern w:val="0"/>
          <w:lang w:val="pl" w:eastAsia="pl-PL"/>
          <w14:ligatures w14:val="none"/>
        </w:rPr>
      </w:pPr>
      <w:r w:rsidRPr="00427685">
        <w:rPr>
          <w:rFonts w:ascii="Times New Roman" w:eastAsia="Courier New" w:hAnsi="Times New Roman" w:cs="Times New Roman"/>
          <w:color w:val="000000"/>
          <w:kern w:val="0"/>
          <w:lang w:val="pl" w:eastAsia="pl-PL"/>
          <w14:ligatures w14:val="none"/>
        </w:rPr>
        <w:t>zwanym w dalszej części Umowy „</w:t>
      </w:r>
      <w:r w:rsidRPr="00427685">
        <w:rPr>
          <w:rFonts w:ascii="Times New Roman" w:eastAsia="Courier New" w:hAnsi="Times New Roman" w:cs="Times New Roman"/>
          <w:b/>
          <w:color w:val="000000"/>
          <w:kern w:val="0"/>
          <w:lang w:val="pl" w:eastAsia="pl-PL"/>
          <w14:ligatures w14:val="none"/>
        </w:rPr>
        <w:t>Administratorem danych</w:t>
      </w:r>
      <w:r w:rsidRPr="00427685">
        <w:rPr>
          <w:rFonts w:ascii="Times New Roman" w:eastAsia="Courier New" w:hAnsi="Times New Roman" w:cs="Times New Roman"/>
          <w:color w:val="000000"/>
          <w:kern w:val="0"/>
          <w:lang w:val="pl" w:eastAsia="pl-PL"/>
          <w14:ligatures w14:val="none"/>
        </w:rPr>
        <w:t>” lub „</w:t>
      </w:r>
      <w:r w:rsidRPr="00427685">
        <w:rPr>
          <w:rFonts w:ascii="Times New Roman" w:eastAsia="Courier New" w:hAnsi="Times New Roman" w:cs="Times New Roman"/>
          <w:b/>
          <w:color w:val="000000"/>
          <w:kern w:val="0"/>
          <w:lang w:val="pl" w:eastAsia="pl-PL"/>
          <w14:ligatures w14:val="none"/>
        </w:rPr>
        <w:t>Administratorem</w:t>
      </w:r>
      <w:r w:rsidRPr="00427685">
        <w:rPr>
          <w:rFonts w:ascii="Times New Roman" w:eastAsia="Courier New" w:hAnsi="Times New Roman" w:cs="Times New Roman"/>
          <w:color w:val="000000"/>
          <w:kern w:val="0"/>
          <w:lang w:val="pl" w:eastAsia="pl-PL"/>
          <w14:ligatures w14:val="none"/>
        </w:rPr>
        <w:t>”</w:t>
      </w:r>
    </w:p>
    <w:p w14:paraId="55BA8B17" w14:textId="77777777" w:rsidR="005F4C20" w:rsidRPr="00427685"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r w:rsidRPr="00427685">
        <w:rPr>
          <w:rFonts w:ascii="Times New Roman" w:eastAsia="Courier New" w:hAnsi="Times New Roman" w:cs="Times New Roman"/>
          <w:color w:val="000000"/>
          <w:kern w:val="0"/>
          <w:lang w:val="pl" w:eastAsia="pl-PL"/>
          <w14:ligatures w14:val="none"/>
        </w:rPr>
        <w:t>a</w:t>
      </w:r>
    </w:p>
    <w:p w14:paraId="3A28277A" w14:textId="3E1E4844" w:rsidR="005F4C20" w:rsidRPr="00427685" w:rsidRDefault="007D486A" w:rsidP="005F4C20">
      <w:pPr>
        <w:spacing w:after="0" w:line="276" w:lineRule="auto"/>
        <w:jc w:val="both"/>
        <w:rPr>
          <w:rFonts w:ascii="Times New Roman" w:eastAsia="Courier New" w:hAnsi="Times New Roman" w:cs="Times New Roman"/>
          <w:color w:val="000000"/>
          <w:kern w:val="0"/>
          <w:lang w:eastAsia="pl-PL"/>
          <w14:ligatures w14:val="none"/>
        </w:rPr>
      </w:pPr>
      <w:r w:rsidRPr="00427685">
        <w:rPr>
          <w:rFonts w:ascii="Times New Roman" w:eastAsia="Courier New" w:hAnsi="Times New Roman" w:cs="Times New Roman"/>
          <w:color w:val="000000"/>
          <w:kern w:val="0"/>
          <w:lang w:eastAsia="pl-PL"/>
          <w14:ligatures w14:val="none"/>
        </w:rPr>
        <w:t>…………………………………………………………………………………………………..</w:t>
      </w:r>
      <w:r w:rsidR="005F4C20" w:rsidRPr="00427685">
        <w:rPr>
          <w:rFonts w:ascii="Times New Roman" w:eastAsia="Courier New" w:hAnsi="Times New Roman" w:cs="Times New Roman"/>
          <w:color w:val="000000"/>
          <w:kern w:val="0"/>
          <w:lang w:eastAsia="pl-PL"/>
          <w14:ligatures w14:val="none"/>
        </w:rPr>
        <w:t xml:space="preserve"> </w:t>
      </w:r>
    </w:p>
    <w:p w14:paraId="7076DC47" w14:textId="27F8BC6D" w:rsidR="005F4C20" w:rsidRPr="005F4C20" w:rsidRDefault="005F4C20" w:rsidP="005F4C20">
      <w:pPr>
        <w:spacing w:after="0" w:line="276" w:lineRule="auto"/>
        <w:jc w:val="both"/>
        <w:rPr>
          <w:rFonts w:ascii="Times New Roman" w:eastAsia="Courier New" w:hAnsi="Times New Roman" w:cs="Times New Roman"/>
          <w:color w:val="000000"/>
          <w:kern w:val="0"/>
          <w:lang w:eastAsia="pl-PL"/>
          <w14:ligatures w14:val="none"/>
        </w:rPr>
      </w:pPr>
      <w:r w:rsidRPr="005F4C20">
        <w:rPr>
          <w:rFonts w:ascii="Times New Roman" w:eastAsia="Courier New" w:hAnsi="Times New Roman" w:cs="Times New Roman"/>
          <w:color w:val="000000"/>
          <w:kern w:val="0"/>
          <w:lang w:val="pl" w:eastAsia="pl-PL"/>
          <w14:ligatures w14:val="none"/>
        </w:rPr>
        <w:t>zwan</w:t>
      </w:r>
      <w:r>
        <w:rPr>
          <w:rFonts w:ascii="Times New Roman" w:eastAsia="Courier New" w:hAnsi="Times New Roman" w:cs="Times New Roman"/>
          <w:color w:val="000000"/>
          <w:kern w:val="0"/>
          <w:lang w:val="pl" w:eastAsia="pl-PL"/>
          <w14:ligatures w14:val="none"/>
        </w:rPr>
        <w:t>ą</w:t>
      </w:r>
      <w:r w:rsidRPr="005F4C20">
        <w:rPr>
          <w:rFonts w:ascii="Times New Roman" w:eastAsia="Courier New" w:hAnsi="Times New Roman" w:cs="Times New Roman"/>
          <w:color w:val="000000"/>
          <w:kern w:val="0"/>
          <w:lang w:val="pl" w:eastAsia="pl-PL"/>
          <w14:ligatures w14:val="none"/>
        </w:rPr>
        <w:t xml:space="preserve"> w dalszej części Umowy „</w:t>
      </w:r>
      <w:r w:rsidRPr="005F4C20">
        <w:rPr>
          <w:rFonts w:ascii="Times New Roman" w:eastAsia="Courier New" w:hAnsi="Times New Roman" w:cs="Times New Roman"/>
          <w:b/>
          <w:color w:val="000000"/>
          <w:kern w:val="0"/>
          <w:lang w:val="pl" w:eastAsia="pl-PL"/>
          <w14:ligatures w14:val="none"/>
        </w:rPr>
        <w:t>Podmiotem przetwarzającym</w:t>
      </w:r>
      <w:r w:rsidRPr="005F4C20">
        <w:rPr>
          <w:rFonts w:ascii="Times New Roman" w:eastAsia="Courier New" w:hAnsi="Times New Roman" w:cs="Times New Roman"/>
          <w:color w:val="000000"/>
          <w:kern w:val="0"/>
          <w:lang w:val="pl" w:eastAsia="pl-PL"/>
          <w14:ligatures w14:val="none"/>
        </w:rPr>
        <w:t xml:space="preserve">” </w:t>
      </w:r>
    </w:p>
    <w:p w14:paraId="1AED715A" w14:textId="77777777" w:rsidR="005F4C20" w:rsidRP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p>
    <w:p w14:paraId="2222505B" w14:textId="77777777" w:rsidR="005F4C20" w:rsidRP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oraz zwani łącznie </w:t>
      </w:r>
      <w:r w:rsidRPr="005F4C20">
        <w:rPr>
          <w:rFonts w:ascii="Times New Roman" w:eastAsia="Courier New" w:hAnsi="Times New Roman" w:cs="Times New Roman"/>
          <w:b/>
          <w:color w:val="000000"/>
          <w:kern w:val="0"/>
          <w:lang w:val="pl" w:eastAsia="pl-PL"/>
          <w14:ligatures w14:val="none"/>
        </w:rPr>
        <w:t>Stronami</w:t>
      </w:r>
      <w:r w:rsidRPr="005F4C20">
        <w:rPr>
          <w:rFonts w:ascii="Times New Roman" w:eastAsia="Courier New" w:hAnsi="Times New Roman" w:cs="Times New Roman"/>
          <w:color w:val="000000"/>
          <w:kern w:val="0"/>
          <w:lang w:val="pl" w:eastAsia="pl-PL"/>
          <w14:ligatures w14:val="none"/>
        </w:rPr>
        <w:t xml:space="preserve">, a oddzielnie </w:t>
      </w:r>
      <w:r w:rsidRPr="005F4C20">
        <w:rPr>
          <w:rFonts w:ascii="Times New Roman" w:eastAsia="Courier New" w:hAnsi="Times New Roman" w:cs="Times New Roman"/>
          <w:b/>
          <w:color w:val="000000"/>
          <w:kern w:val="0"/>
          <w:lang w:val="pl" w:eastAsia="pl-PL"/>
          <w14:ligatures w14:val="none"/>
        </w:rPr>
        <w:t>Stroną</w:t>
      </w:r>
      <w:r w:rsidRPr="005F4C20">
        <w:rPr>
          <w:rFonts w:ascii="Times New Roman" w:eastAsia="Courier New" w:hAnsi="Times New Roman" w:cs="Times New Roman"/>
          <w:color w:val="000000"/>
          <w:kern w:val="0"/>
          <w:lang w:val="pl" w:eastAsia="pl-PL"/>
          <w14:ligatures w14:val="none"/>
        </w:rPr>
        <w:t>.</w:t>
      </w:r>
    </w:p>
    <w:p w14:paraId="1971718D" w14:textId="77777777" w:rsidR="005F4C20" w:rsidRP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p>
    <w:p w14:paraId="301DF46F" w14:textId="77777777" w:rsidR="005F4C20" w:rsidRPr="005F4C20" w:rsidRDefault="005F4C20" w:rsidP="005F4C20">
      <w:pPr>
        <w:spacing w:after="0" w:line="276" w:lineRule="auto"/>
        <w:jc w:val="center"/>
        <w:outlineLvl w:val="1"/>
        <w:rPr>
          <w:rFonts w:ascii="Times New Roman" w:eastAsia="Courier New" w:hAnsi="Times New Roman" w:cs="Times New Roman"/>
          <w:b/>
          <w:color w:val="000000"/>
          <w:kern w:val="0"/>
          <w:lang w:val="pl" w:eastAsia="pl-PL"/>
          <w14:ligatures w14:val="none"/>
        </w:rPr>
      </w:pPr>
      <w:bookmarkStart w:id="3" w:name="bookmark1"/>
      <w:r w:rsidRPr="005F4C20">
        <w:rPr>
          <w:rFonts w:ascii="Times New Roman" w:eastAsia="Courier New" w:hAnsi="Times New Roman" w:cs="Times New Roman"/>
          <w:b/>
          <w:color w:val="000000"/>
          <w:kern w:val="0"/>
          <w:lang w:val="pl" w:eastAsia="pl-PL"/>
          <w14:ligatures w14:val="none"/>
        </w:rPr>
        <w:t>§ 1</w:t>
      </w:r>
      <w:bookmarkEnd w:id="3"/>
    </w:p>
    <w:p w14:paraId="0837015F" w14:textId="347B0C3C"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Powierzenie przetwarzania danych osobowych</w:t>
      </w:r>
    </w:p>
    <w:p w14:paraId="413C5215" w14:textId="2C6ED451" w:rsidR="005F4C20" w:rsidRPr="005F4C20" w:rsidRDefault="005F4C20" w:rsidP="005F4C20">
      <w:pPr>
        <w:numPr>
          <w:ilvl w:val="0"/>
          <w:numId w:val="1"/>
        </w:numPr>
        <w:tabs>
          <w:tab w:val="left" w:pos="426"/>
        </w:tabs>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Administrator danych powierza Podmiotowi przetwarzającemu, w trybie określonym w</w:t>
      </w:r>
      <w:r w:rsidRPr="005F4C20">
        <w:rPr>
          <w:rFonts w:ascii="Times New Roman" w:eastAsia="Courier New" w:hAnsi="Times New Roman" w:cs="Times New Roman"/>
          <w:color w:val="000000"/>
          <w:kern w:val="0"/>
          <w:lang w:eastAsia="pl-PL"/>
          <w14:ligatures w14:val="none"/>
        </w:rPr>
        <w:t> </w:t>
      </w:r>
      <w:r w:rsidRPr="005F4C20">
        <w:rPr>
          <w:rFonts w:ascii="Times New Roman" w:eastAsia="Courier New" w:hAnsi="Times New Roman" w:cs="Times New Roman"/>
          <w:color w:val="000000"/>
          <w:kern w:val="0"/>
          <w:lang w:val="pl" w:eastAsia="pl-PL"/>
          <w14:ligatures w14:val="none"/>
        </w:rPr>
        <w:t>art. 28 Rozporządzenie Parlamentu Europejskiego i Rady (UE) 2016/679 z dnia 27 kwietnia 2016 r. w</w:t>
      </w:r>
      <w:r w:rsidR="007D486A">
        <w:rPr>
          <w:rFonts w:ascii="Times New Roman" w:eastAsia="Courier New" w:hAnsi="Times New Roman" w:cs="Times New Roman"/>
          <w:color w:val="000000"/>
          <w:kern w:val="0"/>
          <w:lang w:val="pl" w:eastAsia="pl-PL"/>
          <w14:ligatures w14:val="none"/>
        </w:rPr>
        <w:t> </w:t>
      </w:r>
      <w:r w:rsidRPr="005F4C20">
        <w:rPr>
          <w:rFonts w:ascii="Times New Roman" w:eastAsia="Courier New" w:hAnsi="Times New Roman" w:cs="Times New Roman"/>
          <w:color w:val="000000"/>
          <w:kern w:val="0"/>
          <w:lang w:val="pl" w:eastAsia="pl-PL"/>
          <w14:ligatures w14:val="none"/>
        </w:rPr>
        <w:t>sprawie ochrony osób fizycznych w związku z przetwarzaniem danych osobowych i w sprawie swobodnego przepływu takich danych oraz uchylenia dyrektywy 95/46/WE (dalej jako: „</w:t>
      </w:r>
      <w:r w:rsidRPr="005F4C20">
        <w:rPr>
          <w:rFonts w:ascii="Times New Roman" w:eastAsia="Courier New" w:hAnsi="Times New Roman" w:cs="Times New Roman"/>
          <w:b/>
          <w:color w:val="000000"/>
          <w:kern w:val="0"/>
          <w:lang w:val="pl" w:eastAsia="pl-PL"/>
          <w14:ligatures w14:val="none"/>
        </w:rPr>
        <w:t>Rozporządzenie</w:t>
      </w:r>
      <w:r w:rsidRPr="005F4C20">
        <w:rPr>
          <w:rFonts w:ascii="Times New Roman" w:eastAsia="Courier New" w:hAnsi="Times New Roman" w:cs="Times New Roman"/>
          <w:color w:val="000000"/>
          <w:kern w:val="0"/>
          <w:lang w:val="pl" w:eastAsia="pl-PL"/>
          <w14:ligatures w14:val="none"/>
        </w:rPr>
        <w:t xml:space="preserve">"), dane osobowe do przetwarzania, na zasadach i w celu określonym w niniejszej Umowie. </w:t>
      </w:r>
    </w:p>
    <w:p w14:paraId="4225CECA" w14:textId="77777777" w:rsidR="005F4C20" w:rsidRPr="005F4C20" w:rsidRDefault="005F4C20" w:rsidP="005F4C20">
      <w:pPr>
        <w:numPr>
          <w:ilvl w:val="0"/>
          <w:numId w:val="1"/>
        </w:numPr>
        <w:tabs>
          <w:tab w:val="left" w:pos="426"/>
        </w:tabs>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zobowiązuje się przetwarzać powierzone mu dane osobowe zgodnie z niniejszą Umową, Rozporządzeniem oraz z innymi przepisami prawa powszechnie obowiązującego, które chronią prawa osób, których dane dotyczą.</w:t>
      </w:r>
    </w:p>
    <w:p w14:paraId="3F7AE915" w14:textId="77777777" w:rsidR="005F4C20" w:rsidRPr="005F4C20" w:rsidRDefault="005F4C20" w:rsidP="005F4C20">
      <w:pPr>
        <w:numPr>
          <w:ilvl w:val="0"/>
          <w:numId w:val="1"/>
        </w:numPr>
        <w:tabs>
          <w:tab w:val="left" w:pos="426"/>
        </w:tabs>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oświadcza, iż stosuje środki bezpieczeństwa spełniające wymogi Rozporządzenia, a w szczególności te określone w art. 24 oraz 32 Rozporządzenia.</w:t>
      </w:r>
    </w:p>
    <w:p w14:paraId="694CB254" w14:textId="77777777" w:rsidR="005F4C20" w:rsidRPr="005F4C20" w:rsidRDefault="005F4C20" w:rsidP="005F4C20">
      <w:pPr>
        <w:numPr>
          <w:ilvl w:val="0"/>
          <w:numId w:val="1"/>
        </w:numPr>
        <w:tabs>
          <w:tab w:val="left" w:pos="426"/>
        </w:tabs>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Umowa określona w § 2 ust. 4 oraz niniejsza Umowa wraz z późniejszymi poleceniami przekazywanymi Podmiotowi przetwarzającemu przez Administratora (w tym za pośrednictwem poczty elektronicznej) stanowią polecenia Administratora skierowane do Podmiotu przetwarzającego w sprawie przetwarzania danych osobowych.</w:t>
      </w:r>
    </w:p>
    <w:p w14:paraId="3E622957" w14:textId="77777777" w:rsidR="005F4C20" w:rsidRPr="005F4C20" w:rsidRDefault="005F4C20" w:rsidP="005F4C20">
      <w:pPr>
        <w:spacing w:after="0" w:line="276" w:lineRule="auto"/>
        <w:jc w:val="both"/>
        <w:outlineLvl w:val="2"/>
        <w:rPr>
          <w:rFonts w:ascii="Times New Roman" w:eastAsia="Courier New" w:hAnsi="Times New Roman" w:cs="Times New Roman"/>
          <w:color w:val="000000"/>
          <w:kern w:val="0"/>
          <w:lang w:val="pl" w:eastAsia="pl-PL"/>
          <w14:ligatures w14:val="none"/>
        </w:rPr>
      </w:pPr>
      <w:bookmarkStart w:id="4" w:name="bookmark2"/>
    </w:p>
    <w:p w14:paraId="56D8CCDD" w14:textId="77777777" w:rsidR="005F4C20" w:rsidRPr="005F4C20" w:rsidRDefault="005F4C20" w:rsidP="005F4C20">
      <w:pPr>
        <w:spacing w:after="0" w:line="276" w:lineRule="auto"/>
        <w:jc w:val="center"/>
        <w:outlineLvl w:val="2"/>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 2</w:t>
      </w:r>
      <w:bookmarkEnd w:id="4"/>
    </w:p>
    <w:p w14:paraId="56382774" w14:textId="07B1FCDD"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Zakres i cel przetwarzania danych</w:t>
      </w:r>
    </w:p>
    <w:p w14:paraId="434E7FEE" w14:textId="77777777" w:rsidR="005F4C20" w:rsidRPr="005F4C20" w:rsidRDefault="005F4C20" w:rsidP="005F4C20">
      <w:pPr>
        <w:numPr>
          <w:ilvl w:val="0"/>
          <w:numId w:val="2"/>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Podmiot przetwarzający będzie przetwarzał, powierzone na podstawie Umowy dane osobowe Administratora, niezbędne do realizacji przedmiotu umowy określonej w ust. 4 poniżej, których kategorie zostały określone w </w:t>
      </w:r>
      <w:r w:rsidRPr="005F4C20">
        <w:rPr>
          <w:rFonts w:ascii="Times New Roman" w:eastAsia="Courier New" w:hAnsi="Times New Roman" w:cs="Times New Roman"/>
          <w:i/>
          <w:color w:val="000000"/>
          <w:kern w:val="0"/>
          <w:lang w:val="pl" w:eastAsia="pl-PL"/>
          <w14:ligatures w14:val="none"/>
        </w:rPr>
        <w:t>Załączniku nr 1</w:t>
      </w:r>
      <w:r w:rsidRPr="005F4C20">
        <w:rPr>
          <w:rFonts w:ascii="Times New Roman" w:eastAsia="Courier New" w:hAnsi="Times New Roman" w:cs="Times New Roman"/>
          <w:color w:val="000000"/>
          <w:kern w:val="0"/>
          <w:lang w:val="pl" w:eastAsia="pl-PL"/>
          <w14:ligatures w14:val="none"/>
        </w:rPr>
        <w:t xml:space="preserve"> do Umowy.</w:t>
      </w:r>
    </w:p>
    <w:p w14:paraId="358EB1CA" w14:textId="77777777" w:rsidR="005F4C20" w:rsidRPr="005F4C20" w:rsidRDefault="005F4C20" w:rsidP="005F4C20">
      <w:pPr>
        <w:numPr>
          <w:ilvl w:val="0"/>
          <w:numId w:val="2"/>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Zakres danych osobowych przetwarzanych przez Przetwarzającego na podstawie niniejszej Umowy obejmuje kategorie osób, których dane dotyczą, które zostały określone w </w:t>
      </w:r>
      <w:r w:rsidRPr="005F4C20">
        <w:rPr>
          <w:rFonts w:ascii="Times New Roman" w:eastAsia="Courier New" w:hAnsi="Times New Roman" w:cs="Times New Roman"/>
          <w:i/>
          <w:color w:val="000000"/>
          <w:kern w:val="0"/>
          <w:lang w:val="pl" w:eastAsia="pl-PL"/>
          <w14:ligatures w14:val="none"/>
        </w:rPr>
        <w:t>Załączniku nr 1</w:t>
      </w:r>
      <w:r w:rsidRPr="005F4C20">
        <w:rPr>
          <w:rFonts w:ascii="Times New Roman" w:eastAsia="Courier New" w:hAnsi="Times New Roman" w:cs="Times New Roman"/>
          <w:color w:val="000000"/>
          <w:kern w:val="0"/>
          <w:lang w:val="pl" w:eastAsia="pl-PL"/>
          <w14:ligatures w14:val="none"/>
        </w:rPr>
        <w:t xml:space="preserve"> do Umowy.</w:t>
      </w:r>
    </w:p>
    <w:p w14:paraId="3E47748A" w14:textId="77777777" w:rsidR="005F4C20" w:rsidRPr="005F4C20" w:rsidRDefault="005F4C20" w:rsidP="005F4C20">
      <w:pPr>
        <w:numPr>
          <w:ilvl w:val="0"/>
          <w:numId w:val="2"/>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Zakres operacji wykonywanych na danych osobowych przez Podmiot przetwarzający, na podstawie niniejszej Umowy, określono w </w:t>
      </w:r>
      <w:r w:rsidRPr="005F4C20">
        <w:rPr>
          <w:rFonts w:ascii="Times New Roman" w:eastAsia="Courier New" w:hAnsi="Times New Roman" w:cs="Times New Roman"/>
          <w:i/>
          <w:color w:val="000000"/>
          <w:kern w:val="0"/>
          <w:lang w:val="pl" w:eastAsia="pl-PL"/>
          <w14:ligatures w14:val="none"/>
        </w:rPr>
        <w:t>Załączniku nr 1</w:t>
      </w:r>
      <w:r w:rsidRPr="005F4C20">
        <w:rPr>
          <w:rFonts w:ascii="Times New Roman" w:eastAsia="Courier New" w:hAnsi="Times New Roman" w:cs="Times New Roman"/>
          <w:color w:val="000000"/>
          <w:kern w:val="0"/>
          <w:lang w:val="pl" w:eastAsia="pl-PL"/>
          <w14:ligatures w14:val="none"/>
        </w:rPr>
        <w:t xml:space="preserve"> do Umowy.</w:t>
      </w:r>
    </w:p>
    <w:p w14:paraId="564EAA06" w14:textId="5C02BE94" w:rsidR="005F4C20" w:rsidRPr="005F4C20" w:rsidRDefault="005F4C20" w:rsidP="005F4C20">
      <w:pPr>
        <w:numPr>
          <w:ilvl w:val="0"/>
          <w:numId w:val="2"/>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Powierzone przez Administratora danych, dane osobowe będą przetwarzane przez Podmiot przetwarzający </w:t>
      </w:r>
      <w:r w:rsidRPr="007D486A">
        <w:rPr>
          <w:rFonts w:ascii="Times New Roman" w:eastAsia="Courier New" w:hAnsi="Times New Roman" w:cs="Times New Roman"/>
          <w:color w:val="000000"/>
          <w:kern w:val="0"/>
          <w:lang w:val="pl" w:eastAsia="pl-PL"/>
          <w14:ligatures w14:val="none"/>
        </w:rPr>
        <w:t xml:space="preserve">wyłącznie w celu realizacji przedmiotu umowy </w:t>
      </w:r>
      <w:r w:rsidRPr="007D486A">
        <w:rPr>
          <w:rFonts w:ascii="Times New Roman" w:eastAsia="Courier New" w:hAnsi="Times New Roman" w:cs="Times New Roman"/>
          <w:b/>
          <w:bCs/>
          <w:color w:val="000000"/>
          <w:kern w:val="0"/>
          <w:lang w:val="pl" w:eastAsia="pl-PL"/>
          <w14:ligatures w14:val="none"/>
        </w:rPr>
        <w:t>ZGM-</w:t>
      </w:r>
      <w:r w:rsidR="00427685">
        <w:rPr>
          <w:rFonts w:ascii="Times New Roman" w:eastAsia="Courier New" w:hAnsi="Times New Roman" w:cs="Times New Roman"/>
          <w:b/>
          <w:bCs/>
          <w:color w:val="000000"/>
          <w:kern w:val="0"/>
          <w:lang w:val="pl" w:eastAsia="pl-PL"/>
          <w14:ligatures w14:val="none"/>
        </w:rPr>
        <w:t>WSP</w:t>
      </w:r>
      <w:r w:rsidRPr="007D486A">
        <w:rPr>
          <w:rFonts w:ascii="Times New Roman" w:eastAsia="Courier New" w:hAnsi="Times New Roman" w:cs="Times New Roman"/>
          <w:b/>
          <w:bCs/>
          <w:color w:val="000000"/>
          <w:kern w:val="0"/>
          <w:lang w:val="pl" w:eastAsia="pl-PL"/>
          <w14:ligatures w14:val="none"/>
        </w:rPr>
        <w:t>-....../2024</w:t>
      </w:r>
      <w:r w:rsidRPr="007D486A">
        <w:rPr>
          <w:rFonts w:ascii="Times New Roman" w:eastAsia="Courier New" w:hAnsi="Times New Roman" w:cs="Times New Roman"/>
          <w:color w:val="000000"/>
          <w:kern w:val="0"/>
          <w:lang w:val="pl" w:eastAsia="pl-PL"/>
          <w14:ligatures w14:val="none"/>
        </w:rPr>
        <w:t xml:space="preserve"> z </w:t>
      </w:r>
      <w:r w:rsidRPr="007D486A">
        <w:rPr>
          <w:rFonts w:ascii="Times New Roman" w:eastAsia="Courier New" w:hAnsi="Times New Roman" w:cs="Times New Roman"/>
          <w:b/>
          <w:bCs/>
          <w:color w:val="000000"/>
          <w:kern w:val="0"/>
          <w:lang w:val="pl" w:eastAsia="pl-PL"/>
          <w14:ligatures w14:val="none"/>
        </w:rPr>
        <w:t xml:space="preserve">dnia </w:t>
      </w:r>
      <w:r w:rsidRPr="007D486A">
        <w:rPr>
          <w:rFonts w:ascii="Times New Roman" w:eastAsia="Courier New" w:hAnsi="Times New Roman" w:cs="Times New Roman"/>
          <w:color w:val="000000"/>
          <w:kern w:val="0"/>
          <w:lang w:val="pl" w:eastAsia="pl-PL"/>
          <w14:ligatures w14:val="none"/>
        </w:rPr>
        <w:t>w</w:t>
      </w:r>
      <w:r w:rsidR="007D486A" w:rsidRPr="007D486A">
        <w:rPr>
          <w:rFonts w:ascii="Times New Roman" w:eastAsia="Courier New" w:hAnsi="Times New Roman" w:cs="Times New Roman"/>
          <w:color w:val="000000"/>
          <w:kern w:val="0"/>
          <w:lang w:val="pl" w:eastAsia="pl-PL"/>
          <w14:ligatures w14:val="none"/>
        </w:rPr>
        <w:t> </w:t>
      </w:r>
      <w:r w:rsidRPr="007D486A">
        <w:rPr>
          <w:rFonts w:ascii="Times New Roman" w:eastAsia="Courier New" w:hAnsi="Times New Roman" w:cs="Times New Roman"/>
          <w:color w:val="000000"/>
          <w:kern w:val="0"/>
          <w:lang w:val="pl" w:eastAsia="pl-PL"/>
          <w14:ligatures w14:val="none"/>
        </w:rPr>
        <w:t xml:space="preserve">zakresie </w:t>
      </w:r>
      <w:bookmarkStart w:id="5" w:name="_Hlk78272962"/>
      <w:r w:rsidR="007D486A" w:rsidRPr="007D486A">
        <w:rPr>
          <w:rFonts w:ascii="Times New Roman" w:eastAsia="Times New Roman" w:hAnsi="Times New Roman" w:cs="Times New Roman"/>
          <w:b/>
          <w:iCs/>
          <w:color w:val="000000" w:themeColor="text1"/>
          <w:kern w:val="0"/>
          <w:lang w:eastAsia="pl-PL"/>
        </w:rPr>
        <w:t>W</w:t>
      </w:r>
      <w:r w:rsidR="007D486A" w:rsidRPr="007D486A">
        <w:rPr>
          <w:rFonts w:ascii="Times New Roman" w:eastAsia="Times New Roman" w:hAnsi="Times New Roman" w:cs="Times New Roman"/>
          <w:b/>
          <w:iCs/>
          <w:color w:val="000000" w:themeColor="text1"/>
          <w:kern w:val="0"/>
          <w:lang w:eastAsia="pl-PL"/>
        </w:rPr>
        <w:t>ykonani</w:t>
      </w:r>
      <w:r w:rsidR="007D486A" w:rsidRPr="007D486A">
        <w:rPr>
          <w:rFonts w:ascii="Times New Roman" w:eastAsia="Times New Roman" w:hAnsi="Times New Roman" w:cs="Times New Roman"/>
          <w:b/>
          <w:iCs/>
          <w:color w:val="000000" w:themeColor="text1"/>
          <w:kern w:val="0"/>
          <w:lang w:eastAsia="pl-PL"/>
        </w:rPr>
        <w:t>a</w:t>
      </w:r>
      <w:r w:rsidR="007D486A" w:rsidRPr="007D486A">
        <w:rPr>
          <w:rFonts w:ascii="Times New Roman" w:eastAsia="Times New Roman" w:hAnsi="Times New Roman" w:cs="Times New Roman"/>
          <w:b/>
          <w:iCs/>
          <w:color w:val="000000" w:themeColor="text1"/>
          <w:kern w:val="0"/>
          <w:lang w:eastAsia="pl-PL"/>
        </w:rPr>
        <w:t xml:space="preserve"> </w:t>
      </w:r>
      <w:bookmarkEnd w:id="5"/>
      <w:r w:rsidR="00427685" w:rsidRPr="00427685">
        <w:rPr>
          <w:rFonts w:ascii="Times New Roman" w:eastAsia="Times New Roman" w:hAnsi="Times New Roman" w:cs="Times New Roman"/>
          <w:b/>
          <w:iCs/>
          <w:color w:val="000000" w:themeColor="text1"/>
          <w:kern w:val="0"/>
          <w:lang w:eastAsia="pl-PL"/>
        </w:rPr>
        <w:t>okresowych, rocznych przeglądów instalacji gazowej w budynkach należących do Wspólnot mieszkaniowych zarządzanych przez Zakład Gospodarki Mieszkaniowej, wraz z usunięciem stwierdzonych usterek</w:t>
      </w:r>
      <w:r w:rsidRPr="007D486A">
        <w:rPr>
          <w:rFonts w:ascii="Times New Roman" w:eastAsia="Courier New" w:hAnsi="Times New Roman" w:cs="Times New Roman"/>
          <w:color w:val="000000"/>
          <w:kern w:val="0"/>
          <w:lang w:val="pl" w:eastAsia="pl-PL"/>
          <w14:ligatures w14:val="none"/>
        </w:rPr>
        <w:t>,</w:t>
      </w:r>
      <w:r w:rsidRPr="005F4C20">
        <w:rPr>
          <w:rFonts w:ascii="Times New Roman" w:eastAsia="Courier New" w:hAnsi="Times New Roman" w:cs="Times New Roman"/>
          <w:color w:val="000000"/>
          <w:kern w:val="0"/>
          <w:lang w:val="pl" w:eastAsia="pl-PL"/>
          <w14:ligatures w14:val="none"/>
        </w:rPr>
        <w:t xml:space="preserve"> zawartej pomiędzy Administratorem a Podmiotem przetwarzającym.</w:t>
      </w:r>
    </w:p>
    <w:p w14:paraId="0F7F2642" w14:textId="77777777" w:rsid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p>
    <w:p w14:paraId="22DD847E" w14:textId="0C61657D"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 3</w:t>
      </w:r>
    </w:p>
    <w:p w14:paraId="2730A739" w14:textId="0A8F60B2"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Sposób wykonania umowy w zakresie przetwarzania danych osobowych</w:t>
      </w:r>
    </w:p>
    <w:p w14:paraId="108BFA32"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650A0463"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zobowiązuje się dołożyć należytej staranności przy przetwarzaniu powierzonych danych osobowych.</w:t>
      </w:r>
    </w:p>
    <w:p w14:paraId="4C573AF5"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zobowiązuje się do nadania upoważnień do przetwarzania danych osobowych wszystkim osobom, które będą przetwarzały powierzone dane w celu realizacji niniejszej Umowy.</w:t>
      </w:r>
    </w:p>
    <w:p w14:paraId="497D9F8C"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zobowiązuje się zapewnić zachowanie w tajemnicy, o której mowa w art. 28 ust. 3 lit b Rozporządzenia, przetwarzanych danych przez osoby, które upoważnia do przetwarzania danych osobowych w celu realizacji niniejszej Umowy, zarówno w trakcie zatrudnienia ich w Podmiocie przetwarzającym, jak i po jego ustaniu.</w:t>
      </w:r>
    </w:p>
    <w:p w14:paraId="735E8FD4"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będzie przetwarzał dane powierzone mu na podstawie Umowy przez czas niezbędny do osiągnięcia celu przetwarzania, lecz nie dłużej, niż czas trwania Umowy. Po osiągnięciu celu Umowy, Podmiot przetwarzający, zależnie od decyzji Administratora, usuwa lub zwraca mu wszelkie dane osobowe oraz usuwa wszelkie ich istniejące kopie w terminie do 7 dni od dnia osiągnięcia celu Umowy. Strony dla jasności oświadczają, że obowiązek określony w zdaniu poprzednim nie dotyczy danych osobowych, wobec których Podmiot przetwarzający stał się odrębnym administratorem danych osobowych oraz w przypadku, kiedy prawo Unii lub prawo państwa członkowskiego nakazują Podmiotowi przetwarzającemu przechowywanie danych osobowych.</w:t>
      </w:r>
    </w:p>
    <w:p w14:paraId="0DC0AD48"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W razie niewykonania zobowiązania, o którym mowa ust. 5 powyżej, Podmiot przetwarzający zapłaci Administratorowi karę umowną w wysokości </w:t>
      </w:r>
      <w:r w:rsidRPr="005F4C20">
        <w:rPr>
          <w:rFonts w:ascii="Times New Roman" w:eastAsia="Courier New" w:hAnsi="Times New Roman" w:cs="Times New Roman"/>
          <w:noProof/>
          <w:color w:val="000000"/>
          <w:kern w:val="0"/>
          <w:lang w:val="pl" w:eastAsia="pl-PL"/>
          <w14:ligatures w14:val="none"/>
        </w:rPr>
        <w:t xml:space="preserve">1000 </w:t>
      </w:r>
      <w:r w:rsidRPr="005F4C20">
        <w:rPr>
          <w:rFonts w:ascii="Times New Roman" w:eastAsia="Courier New" w:hAnsi="Times New Roman" w:cs="Times New Roman"/>
          <w:color w:val="000000"/>
          <w:kern w:val="0"/>
          <w:lang w:val="pl" w:eastAsia="pl-PL"/>
          <w14:ligatures w14:val="none"/>
        </w:rPr>
        <w:t>złotych (słownie: jeden tysiąc złotych 00/100). Nie wyklucza to dochodzenia przez Administratora od Podmiotu przetwarzającego odszkodowania na zasadach ogólnych.</w:t>
      </w:r>
    </w:p>
    <w:p w14:paraId="33C460F9"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W miarę możliwości, Podmiot przetwarzający bezpłatnie pomaga Administratorowi w niezbędnym zakresie wywiązywać się z obowiązku odpowiadania na żądania osoby, której dane dotyczą oraz wywiązywania się z obowiązków określonych w art. 32-36 Rozporządzenia.</w:t>
      </w:r>
    </w:p>
    <w:p w14:paraId="0FC904AE"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Jeżeli Administrator powiadomi Podmiot przetwarzający o tym, że osoba, której dane dotyczą skorzystała z prawa do sprostowania, usunięcia, ograniczenia przetwarzania, lub wniesienia sprzeciwu wobec przetwarzania, Podmiot przetwarzający dopilnuje, by niezwłocznie wdrożono powyższe działania zgodnie z poleceniem Administratora, w każdym przypadku w ciągu 15 dni od wydania polecenia przez Administratora. Ponadto Podmiot przetwarzający zapewni, by o powyższym został poinformowany każdy odbiorca, któremu ujawnił przedmiotowe dane osobowe w wyniku dalszego </w:t>
      </w:r>
      <w:proofErr w:type="spellStart"/>
      <w:r w:rsidRPr="005F4C20">
        <w:rPr>
          <w:rFonts w:ascii="Times New Roman" w:eastAsia="Courier New" w:hAnsi="Times New Roman" w:cs="Times New Roman"/>
          <w:color w:val="000000"/>
          <w:kern w:val="0"/>
          <w:lang w:val="pl" w:eastAsia="pl-PL"/>
          <w14:ligatures w14:val="none"/>
        </w:rPr>
        <w:t>podpowierzenia</w:t>
      </w:r>
      <w:proofErr w:type="spellEnd"/>
      <w:r w:rsidRPr="005F4C20">
        <w:rPr>
          <w:rFonts w:ascii="Times New Roman" w:eastAsia="Courier New" w:hAnsi="Times New Roman" w:cs="Times New Roman"/>
          <w:color w:val="000000"/>
          <w:kern w:val="0"/>
          <w:lang w:val="pl" w:eastAsia="pl-PL"/>
          <w14:ligatures w14:val="none"/>
        </w:rPr>
        <w:t>.</w:t>
      </w:r>
    </w:p>
    <w:p w14:paraId="2DC540FB"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po stwierdzeniu naruszenia ochrony danych osobowych, w rozumieniu art. 4 pkt 12 Rozporządzenia, bez zbędnej zwłoki zgłasza je Administratorowi, jednakże nie później niż w ciągu 24 godzin od momentu stwierdzenia naruszenia. Podmiot przetwarzający jest zobowiązany udostępnić wszelkie dostępne informacje dotyczące takiego naruszenia ochrony danych osobowych, w tym o działaniach naprawczych i innych środkach prawnych podjętych lub planowanych przez Podmiot przetwarzający. Następnie, Podmiot przetwarzający wdroży wszelkie niezbędne środki w celu ograniczenia i usunięcia skutków naruszenia oraz będzie należycie przekazywał Administratorowi wszelkie fakty wypływające w sprawie oraz zapewni pełną współpracę wymaganą przez Administratora.</w:t>
      </w:r>
    </w:p>
    <w:p w14:paraId="035AB8C0"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będzie prowadził rejestr wszystkich kategorii czynności przetwarzania dokonywanych w imieniu Administratora, zawierający co najmniej informacje, o których mowa w art. 30 ust. 2 Rozporządzenia.</w:t>
      </w:r>
    </w:p>
    <w:p w14:paraId="4A6E4FE0"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lastRenderedPageBreak/>
        <w:t>Podmiot przetwarzający będzie udostępniał rejestr wszystkich kategorii czynności przetwarzania na każde żądanie Administratora.</w:t>
      </w:r>
    </w:p>
    <w:p w14:paraId="04FB3213"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bezpłatnie zapewni Administratorowi uzasadnione wsparcie przy dokonaniu oceny skutków dla ochrony danych i uprzednich konsultacjach z organami nadzorczymi, które Administrator zasadnie uzna za wymagane lub użyteczne zgodnie z Rozporządzeniem oraz obowiązującym prawem w zakresie ochrony danych osobowych, w każdym przypadku wyłącznie w odniesieniu do przetwarzania danych osobowych powierzonych przez Administratora Podmiotowi przetwarzającemu i jego podwykonawcom, oraz z uwzględnieniem charakteru przetwarzania i informacji dostępnych Podmiotowi przetwarzającemu i jego podwykonawcom.</w:t>
      </w:r>
    </w:p>
    <w:p w14:paraId="33BCB362"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W okresie obowiązywania Umowy Podmiot przetwarzający będzie przetwarzał powierzone dane, w tym je przechowywał na terenie Europejskiego Obszaru Gospodarczego. </w:t>
      </w:r>
    </w:p>
    <w:p w14:paraId="693A7E15"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zapewni, aby powierzone mu dane były należycie odseparowane od danych osobowych pozostałych klientów Podmioty przetwarzającego.</w:t>
      </w:r>
    </w:p>
    <w:p w14:paraId="0403D069"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jest zobowiązany do wdrożenia środków w celu ograniczenia dostępu do powierzonym mu danych osobowych wyłącznie do tych pracowników Podmiotu przetwarzającego, którzy potrzebują dostępu do takich danych, aby móc wykonywać przypisane im zadania służbowe. Podmiot przetwarzający dostarczy, na każde żądanie, Administratora dowód zobowiązania do zachowania poufności pracowników mającymi dostęp do powierzonych danych osobowych.</w:t>
      </w:r>
    </w:p>
    <w:p w14:paraId="215F0B63"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Każda ze stron Umowy będzie wspierać drugą Stronę w zapewnieniu realizacji jej zobowiązań zgodnie z Rozporządzeniem oraz obowiązującym prawem w zakresie ochrony danych osobowych, biorąc pod uwagę charakter przetwarzania i informacje dostępne Stronie.</w:t>
      </w:r>
    </w:p>
    <w:p w14:paraId="56449421" w14:textId="77777777" w:rsidR="005F4C20" w:rsidRPr="005F4C20" w:rsidRDefault="005F4C20" w:rsidP="005F4C20">
      <w:pPr>
        <w:numPr>
          <w:ilvl w:val="0"/>
          <w:numId w:val="3"/>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Strony będą przestrzegały wszelkich przepisów Rozporządzenia oraz obowiązującego prawa w zakresie ochrony danych osobowych nawet, jeżeli nie zostały wskazane w niniejszej Umowie.</w:t>
      </w:r>
    </w:p>
    <w:p w14:paraId="5850DD62" w14:textId="77777777" w:rsidR="007D486A" w:rsidRDefault="007D486A" w:rsidP="005F4C20">
      <w:pPr>
        <w:spacing w:after="0" w:line="276" w:lineRule="auto"/>
        <w:jc w:val="center"/>
        <w:rPr>
          <w:rFonts w:ascii="Times New Roman" w:eastAsia="Courier New" w:hAnsi="Times New Roman" w:cs="Times New Roman"/>
          <w:b/>
          <w:color w:val="000000"/>
          <w:kern w:val="0"/>
          <w:lang w:val="pl" w:eastAsia="pl-PL"/>
          <w14:ligatures w14:val="none"/>
        </w:rPr>
      </w:pPr>
    </w:p>
    <w:p w14:paraId="1FF3948D" w14:textId="0E186113"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 4</w:t>
      </w:r>
    </w:p>
    <w:p w14:paraId="5E96A18A" w14:textId="14EA3890"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Prawo kontroli</w:t>
      </w:r>
    </w:p>
    <w:p w14:paraId="53C00D70" w14:textId="77777777" w:rsidR="005F4C20" w:rsidRPr="005F4C20" w:rsidRDefault="005F4C20" w:rsidP="005F4C20">
      <w:pPr>
        <w:numPr>
          <w:ilvl w:val="0"/>
          <w:numId w:val="4"/>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Administrator danych zgodnie z art. 28 ust. 3 lit. h) Rozporządzenia ma prawo kontroli, czy środki zastosowane przez Podmiot przetwarzający przy przetwarzaniu i zabezpieczeniu powierzonych danych osobowych spełniają postanowienia Umowy.</w:t>
      </w:r>
    </w:p>
    <w:p w14:paraId="09D06785" w14:textId="77777777" w:rsidR="005F4C20" w:rsidRPr="005F4C20" w:rsidRDefault="005F4C20" w:rsidP="005F4C20">
      <w:pPr>
        <w:numPr>
          <w:ilvl w:val="0"/>
          <w:numId w:val="4"/>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 xml:space="preserve">Administrator danych realizować będzie prawo kontroli w godzinach pracy Podmiotu przetwarzającego. Kontrola ta może być przeprowadzona za pisemnym powiadomieniem podmiotu przetwarzającego, na 7 dni przed terminem planowanego jej przeprowadzenia przez Administratora. Z czynności kontrolnych sporządza się protokół, którego jeden egzemplarz doręcza się Podmiotowi przetwarzającemu. Administrator zastrzega sobie możliwość przeprowadzenia kontroli także u podwykonawców Podmiotu przetwarzającego, a Podmiot przetwarzający jest zobowiązany do zapewnienia możliwości przeprowadzenia czynności kontrolnych u podmiotów, którym </w:t>
      </w:r>
      <w:proofErr w:type="spellStart"/>
      <w:r w:rsidRPr="005F4C20">
        <w:rPr>
          <w:rFonts w:ascii="Times New Roman" w:eastAsia="Courier New" w:hAnsi="Times New Roman" w:cs="Times New Roman"/>
          <w:color w:val="000000"/>
          <w:kern w:val="0"/>
          <w:lang w:val="pl" w:eastAsia="pl-PL"/>
          <w14:ligatures w14:val="none"/>
        </w:rPr>
        <w:t>podpowierzył</w:t>
      </w:r>
      <w:proofErr w:type="spellEnd"/>
      <w:r w:rsidRPr="005F4C20">
        <w:rPr>
          <w:rFonts w:ascii="Times New Roman" w:eastAsia="Courier New" w:hAnsi="Times New Roman" w:cs="Times New Roman"/>
          <w:color w:val="000000"/>
          <w:kern w:val="0"/>
          <w:lang w:val="pl" w:eastAsia="pl-PL"/>
          <w14:ligatures w14:val="none"/>
        </w:rPr>
        <w:t xml:space="preserve"> przetwarzanie danych osobowych powierzonych przez Administratora.</w:t>
      </w:r>
    </w:p>
    <w:p w14:paraId="1B200706" w14:textId="77777777" w:rsidR="005F4C20" w:rsidRPr="005F4C20" w:rsidRDefault="005F4C20" w:rsidP="005F4C20">
      <w:pPr>
        <w:numPr>
          <w:ilvl w:val="0"/>
          <w:numId w:val="4"/>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zobowiązuje się do usunięcia uchybień stwierdzonych podczas kontroli w terminie wskazanym przez Administratora danych nie dłuższym niż 14 dni.</w:t>
      </w:r>
    </w:p>
    <w:p w14:paraId="36BA4360" w14:textId="77777777" w:rsidR="005F4C20" w:rsidRPr="005F4C20" w:rsidRDefault="005F4C20" w:rsidP="005F4C20">
      <w:pPr>
        <w:numPr>
          <w:ilvl w:val="0"/>
          <w:numId w:val="4"/>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udostępnia Administratorowi wszelkie informacje niezbędne do wykazania spełnienia obowiązków określonych w art. 28 Rozporządzenia.</w:t>
      </w:r>
    </w:p>
    <w:p w14:paraId="22B79DAE" w14:textId="77777777" w:rsidR="005F4C20" w:rsidRP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p>
    <w:p w14:paraId="7928F3F3" w14:textId="77777777"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 5</w:t>
      </w:r>
    </w:p>
    <w:p w14:paraId="3323A604" w14:textId="79BEB7D6"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proofErr w:type="spellStart"/>
      <w:r w:rsidRPr="005F4C20">
        <w:rPr>
          <w:rFonts w:ascii="Times New Roman" w:eastAsia="Courier New" w:hAnsi="Times New Roman" w:cs="Times New Roman"/>
          <w:b/>
          <w:color w:val="000000"/>
          <w:kern w:val="0"/>
          <w:lang w:val="pl" w:eastAsia="pl-PL"/>
          <w14:ligatures w14:val="none"/>
        </w:rPr>
        <w:t>Podpowierzenie</w:t>
      </w:r>
      <w:proofErr w:type="spellEnd"/>
    </w:p>
    <w:p w14:paraId="79A4C14A" w14:textId="77777777" w:rsidR="005F4C20" w:rsidRPr="005F4C20" w:rsidRDefault="005F4C20" w:rsidP="005F4C20">
      <w:pPr>
        <w:numPr>
          <w:ilvl w:val="0"/>
          <w:numId w:val="5"/>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może powierzyć dane osobowe objęte niniejszą Umową do dalszego przetwarzania podwykonawcom jedynie w celu wykonania Umowy po uzyskaniu uprzedniej pisemnej zgody Administratora danych.</w:t>
      </w:r>
    </w:p>
    <w:p w14:paraId="40982BEB" w14:textId="77777777" w:rsidR="005F4C20" w:rsidRPr="005F4C20" w:rsidRDefault="005F4C20" w:rsidP="005F4C20">
      <w:pPr>
        <w:numPr>
          <w:ilvl w:val="0"/>
          <w:numId w:val="5"/>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przy zawarciu umowy dalszego powierzenia danych osobowych zastosuje w umowie powierzenia zapisy nie mniej restrykcyjne niż zapisy niniejszej Umowy.</w:t>
      </w:r>
    </w:p>
    <w:p w14:paraId="28D9AFEA" w14:textId="77777777" w:rsidR="005F4C20" w:rsidRPr="005F4C20" w:rsidRDefault="005F4C20" w:rsidP="005F4C20">
      <w:pPr>
        <w:numPr>
          <w:ilvl w:val="0"/>
          <w:numId w:val="5"/>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lastRenderedPageBreak/>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423E59CE" w14:textId="77777777" w:rsidR="005F4C20" w:rsidRPr="005F4C20" w:rsidRDefault="005F4C20" w:rsidP="005F4C20">
      <w:pPr>
        <w:numPr>
          <w:ilvl w:val="0"/>
          <w:numId w:val="5"/>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Podwykonawca, o którym mowa w § 5 ust. 1 Umowy winien spełniać te same gwarancje i obowiązki, jakie zostały nałożone na Podmiot przetwarzający w niniejszej Umowie.</w:t>
      </w:r>
    </w:p>
    <w:p w14:paraId="6D081DB5" w14:textId="77777777" w:rsidR="005F4C20" w:rsidRPr="005F4C20" w:rsidRDefault="005F4C20" w:rsidP="005F4C20">
      <w:pPr>
        <w:numPr>
          <w:ilvl w:val="0"/>
          <w:numId w:val="5"/>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ponosi pełną odpowiedzialność wobec Administratora za niewywiązanie się ze spoczywających na podwykonawcy obowiązków ochrony danych.</w:t>
      </w:r>
    </w:p>
    <w:p w14:paraId="6B689BD7" w14:textId="77777777" w:rsidR="005F4C20" w:rsidRPr="005F4C20" w:rsidRDefault="005F4C20" w:rsidP="005F4C20">
      <w:pPr>
        <w:numPr>
          <w:ilvl w:val="0"/>
          <w:numId w:val="5"/>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może w dalszym ciągu korzystać z usług podwykonawców już zaangażowanych przez Podmiot przetwarzający na dzień zawarcia niniejszej Umowy, z zastrzeżeniem, że Podmiot przetwarzający wykona zobowiązania określone w § 5 ust. 1, 2 oraz 4.</w:t>
      </w:r>
    </w:p>
    <w:p w14:paraId="272F874F" w14:textId="77777777"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 6</w:t>
      </w:r>
    </w:p>
    <w:p w14:paraId="6566B372" w14:textId="19AF5D7D"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Odpowiedzialność Podmiotu przetwarzającego</w:t>
      </w:r>
    </w:p>
    <w:p w14:paraId="2FFEFCC6" w14:textId="77777777" w:rsidR="005F4C20" w:rsidRPr="005F4C20" w:rsidRDefault="005F4C20" w:rsidP="005F4C20">
      <w:pPr>
        <w:numPr>
          <w:ilvl w:val="0"/>
          <w:numId w:val="6"/>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jest odpowiedzialny za udostępnienie lub wykorzystanie danych osobowych niezgodnie z treścią Umowy, a w szczególności za udostępnienie powierzonych do przetwarzania danych osobowych osobom nieupoważnionym.</w:t>
      </w:r>
    </w:p>
    <w:p w14:paraId="64340208" w14:textId="77777777" w:rsidR="005F4C20" w:rsidRPr="005F4C20" w:rsidRDefault="005F4C20" w:rsidP="005F4C20">
      <w:pPr>
        <w:numPr>
          <w:ilvl w:val="0"/>
          <w:numId w:val="6"/>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danych.</w:t>
      </w:r>
    </w:p>
    <w:p w14:paraId="3A3EDF66" w14:textId="77777777" w:rsidR="005F4C20" w:rsidRPr="005F4C20" w:rsidRDefault="005F4C20" w:rsidP="005F4C20">
      <w:pPr>
        <w:numPr>
          <w:ilvl w:val="0"/>
          <w:numId w:val="6"/>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będzie odpowiedzialny za wszelkie szkody powstałe za sprawą przetwarzania realizowanego przez Podmiot przetwarzający.</w:t>
      </w:r>
    </w:p>
    <w:p w14:paraId="190D1483" w14:textId="77777777" w:rsidR="005F4C20" w:rsidRPr="005F4C20" w:rsidRDefault="005F4C20" w:rsidP="005F4C20">
      <w:pPr>
        <w:numPr>
          <w:ilvl w:val="0"/>
          <w:numId w:val="6"/>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W celu uniknięcia wątpliwości jakiekolwiek ograniczenie odpowiedzialności nie będzie miało zastosowania do przetwarzania danych osobowych przez Podmiot przetwarzający w imieniu Administratora.</w:t>
      </w:r>
    </w:p>
    <w:p w14:paraId="27A555DA" w14:textId="77777777" w:rsidR="007D486A" w:rsidRDefault="007D486A" w:rsidP="005F4C20">
      <w:pPr>
        <w:spacing w:after="0" w:line="276" w:lineRule="auto"/>
        <w:jc w:val="center"/>
        <w:rPr>
          <w:rFonts w:ascii="Times New Roman" w:eastAsia="Courier New" w:hAnsi="Times New Roman" w:cs="Times New Roman"/>
          <w:b/>
          <w:color w:val="000000"/>
          <w:kern w:val="0"/>
          <w:lang w:val="pl" w:eastAsia="pl-PL"/>
          <w14:ligatures w14:val="none"/>
        </w:rPr>
      </w:pPr>
    </w:p>
    <w:p w14:paraId="25D8B1DE" w14:textId="77A247B1"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 7</w:t>
      </w:r>
    </w:p>
    <w:p w14:paraId="052C680B" w14:textId="5403A5B0"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Czas obowiązywania umowy</w:t>
      </w:r>
    </w:p>
    <w:p w14:paraId="13A03209" w14:textId="77777777" w:rsidR="005F4C20" w:rsidRPr="005F4C20" w:rsidRDefault="005F4C20" w:rsidP="005F4C20">
      <w:pPr>
        <w:spacing w:after="0" w:line="276" w:lineRule="auto"/>
        <w:ind w:left="426" w:hanging="426"/>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1.</w:t>
      </w:r>
      <w:r w:rsidRPr="005F4C20">
        <w:rPr>
          <w:rFonts w:ascii="Times New Roman" w:eastAsia="Courier New" w:hAnsi="Times New Roman" w:cs="Times New Roman"/>
          <w:color w:val="000000"/>
          <w:kern w:val="0"/>
          <w:lang w:val="pl" w:eastAsia="pl-PL"/>
          <w14:ligatures w14:val="none"/>
        </w:rPr>
        <w:tab/>
        <w:t>Niniejsza Umowa obowiązuje od dnia zawarcia na czas określony w umowie wskazanej w § 2 ust. 4 niniejszej Umowy i wygasa automatycznie z chwilą rozwiązania lub wygaśnięcia tej umowy.</w:t>
      </w:r>
    </w:p>
    <w:p w14:paraId="0E73DB9F" w14:textId="77777777" w:rsidR="007D486A" w:rsidRDefault="007D486A" w:rsidP="005F4C20">
      <w:pPr>
        <w:spacing w:after="0" w:line="276" w:lineRule="auto"/>
        <w:jc w:val="center"/>
        <w:rPr>
          <w:rFonts w:ascii="Times New Roman" w:eastAsia="Courier New" w:hAnsi="Times New Roman" w:cs="Times New Roman"/>
          <w:b/>
          <w:color w:val="000000"/>
          <w:kern w:val="0"/>
          <w:lang w:val="pl" w:eastAsia="pl-PL"/>
          <w14:ligatures w14:val="none"/>
        </w:rPr>
      </w:pPr>
    </w:p>
    <w:p w14:paraId="03AC340D" w14:textId="2AF830C6"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§8</w:t>
      </w:r>
    </w:p>
    <w:p w14:paraId="005593B8" w14:textId="2C4F99B6"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Rozwiązanie umowy</w:t>
      </w:r>
    </w:p>
    <w:p w14:paraId="6E10A7C6" w14:textId="77777777" w:rsidR="005F4C20" w:rsidRPr="005F4C20" w:rsidRDefault="005F4C20" w:rsidP="005F4C20">
      <w:pPr>
        <w:numPr>
          <w:ilvl w:val="0"/>
          <w:numId w:val="7"/>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Administrator danych może rozwiązać niniejszą Umowę ze skutkiem natychmiastowym, gdy Podmiot przetwarzający:</w:t>
      </w:r>
    </w:p>
    <w:p w14:paraId="10013E09" w14:textId="77777777" w:rsidR="005F4C20" w:rsidRPr="005F4C20" w:rsidRDefault="005F4C20" w:rsidP="005F4C20">
      <w:pPr>
        <w:numPr>
          <w:ilvl w:val="0"/>
          <w:numId w:val="8"/>
        </w:numPr>
        <w:spacing w:after="0" w:line="276" w:lineRule="auto"/>
        <w:ind w:left="851" w:hanging="425"/>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pomimo zobowiązania go do usunięcia uchybień stwierdzonych podczas kontroli nie usunie ich w wyznaczonym terminie;</w:t>
      </w:r>
    </w:p>
    <w:p w14:paraId="1AB59EBD" w14:textId="77777777" w:rsidR="005F4C20" w:rsidRPr="005F4C20" w:rsidRDefault="005F4C20" w:rsidP="005F4C20">
      <w:pPr>
        <w:numPr>
          <w:ilvl w:val="0"/>
          <w:numId w:val="8"/>
        </w:numPr>
        <w:spacing w:after="0" w:line="276" w:lineRule="auto"/>
        <w:ind w:left="851" w:hanging="425"/>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przetwarza dane osobowe w sposób niezgodny z Umową;</w:t>
      </w:r>
    </w:p>
    <w:p w14:paraId="4497665E" w14:textId="77777777" w:rsidR="005F4C20" w:rsidRPr="005F4C20" w:rsidRDefault="005F4C20" w:rsidP="005F4C20">
      <w:pPr>
        <w:numPr>
          <w:ilvl w:val="0"/>
          <w:numId w:val="8"/>
        </w:numPr>
        <w:spacing w:after="0" w:line="276" w:lineRule="auto"/>
        <w:ind w:left="851" w:hanging="425"/>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powierzył przetwarzanie danych osobowych innemu podmiotowi bez zgody Administratora danych.</w:t>
      </w:r>
    </w:p>
    <w:p w14:paraId="1EBC9BC1" w14:textId="77777777" w:rsidR="007D486A" w:rsidRDefault="007D486A" w:rsidP="005F4C20">
      <w:pPr>
        <w:spacing w:after="0" w:line="276" w:lineRule="auto"/>
        <w:jc w:val="center"/>
        <w:rPr>
          <w:rFonts w:ascii="Times New Roman" w:eastAsia="Courier New" w:hAnsi="Times New Roman" w:cs="Times New Roman"/>
          <w:b/>
          <w:color w:val="000000"/>
          <w:kern w:val="0"/>
          <w:lang w:val="pl" w:eastAsia="pl-PL"/>
          <w14:ligatures w14:val="none"/>
        </w:rPr>
      </w:pPr>
    </w:p>
    <w:p w14:paraId="7F3EF657" w14:textId="04C899B0"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§9</w:t>
      </w:r>
    </w:p>
    <w:p w14:paraId="2D7D71C6" w14:textId="2CE52294"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Zasady zachowania poufności</w:t>
      </w:r>
    </w:p>
    <w:p w14:paraId="408290AC" w14:textId="77777777" w:rsidR="005F4C20" w:rsidRPr="005F4C20" w:rsidRDefault="005F4C20" w:rsidP="005F4C20">
      <w:pPr>
        <w:numPr>
          <w:ilvl w:val="0"/>
          <w:numId w:val="9"/>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lastRenderedPageBreak/>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6BF4E4DB" w14:textId="77777777" w:rsidR="005F4C20" w:rsidRPr="005F4C20" w:rsidRDefault="005F4C20" w:rsidP="005F4C20">
      <w:pPr>
        <w:numPr>
          <w:ilvl w:val="0"/>
          <w:numId w:val="9"/>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2CFCA59D" w14:textId="77777777" w:rsidR="005F4C20" w:rsidRPr="005F4C20" w:rsidRDefault="005F4C20" w:rsidP="005F4C20">
      <w:pPr>
        <w:numPr>
          <w:ilvl w:val="0"/>
          <w:numId w:val="9"/>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Strony zobowiązują się do dołożenia wszelkich starań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14:paraId="736A3BD8" w14:textId="77777777" w:rsidR="005F4C20" w:rsidRP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p>
    <w:p w14:paraId="4D86B611" w14:textId="77777777"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§10</w:t>
      </w:r>
    </w:p>
    <w:p w14:paraId="440399E5" w14:textId="722E45E0" w:rsidR="005F4C20" w:rsidRPr="005F4C20" w:rsidRDefault="005F4C20" w:rsidP="005F4C20">
      <w:pPr>
        <w:spacing w:after="0" w:line="276" w:lineRule="auto"/>
        <w:jc w:val="center"/>
        <w:rPr>
          <w:rFonts w:ascii="Times New Roman" w:eastAsia="Courier New" w:hAnsi="Times New Roman" w:cs="Times New Roman"/>
          <w:b/>
          <w:color w:val="000000"/>
          <w:kern w:val="0"/>
          <w:lang w:val="pl" w:eastAsia="pl-PL"/>
          <w14:ligatures w14:val="none"/>
        </w:rPr>
      </w:pPr>
      <w:r w:rsidRPr="005F4C20">
        <w:rPr>
          <w:rFonts w:ascii="Times New Roman" w:eastAsia="Courier New" w:hAnsi="Times New Roman" w:cs="Times New Roman"/>
          <w:b/>
          <w:color w:val="000000"/>
          <w:kern w:val="0"/>
          <w:lang w:val="pl" w:eastAsia="pl-PL"/>
          <w14:ligatures w14:val="none"/>
        </w:rPr>
        <w:t>Postanowienia końcowe</w:t>
      </w:r>
    </w:p>
    <w:p w14:paraId="5933B95C" w14:textId="77777777" w:rsidR="005F4C20" w:rsidRPr="005F4C20" w:rsidRDefault="005F4C20" w:rsidP="005F4C20">
      <w:pPr>
        <w:numPr>
          <w:ilvl w:val="0"/>
          <w:numId w:val="10"/>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Umowa została sporządzona w dwóch jednobrzmiących egzemplarzach dla każdej ze Stron.</w:t>
      </w:r>
    </w:p>
    <w:p w14:paraId="305AF017" w14:textId="77777777" w:rsidR="005F4C20" w:rsidRPr="005F4C20" w:rsidRDefault="005F4C20" w:rsidP="005F4C20">
      <w:pPr>
        <w:numPr>
          <w:ilvl w:val="0"/>
          <w:numId w:val="10"/>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W sprawach nieuregulowanych zastosowanie będą miały przepisy Kodeksu cywilnego oraz Rozporządzenia.</w:t>
      </w:r>
    </w:p>
    <w:p w14:paraId="2BB96AE3" w14:textId="77777777" w:rsidR="005F4C20" w:rsidRPr="005F4C20" w:rsidRDefault="005F4C20" w:rsidP="005F4C20">
      <w:pPr>
        <w:numPr>
          <w:ilvl w:val="0"/>
          <w:numId w:val="10"/>
        </w:numPr>
        <w:spacing w:after="0" w:line="276" w:lineRule="auto"/>
        <w:ind w:left="426" w:hanging="426"/>
        <w:contextualSpacing/>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Sądem właściwym dla rozpatrzenia sporów wynikających z niniejszej umowy będzie sąd właściwy Administratora danych.</w:t>
      </w:r>
    </w:p>
    <w:p w14:paraId="034659B7" w14:textId="77777777" w:rsid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p>
    <w:p w14:paraId="0AC66141" w14:textId="77777777" w:rsid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p>
    <w:p w14:paraId="1125E7FD" w14:textId="77777777" w:rsid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p>
    <w:p w14:paraId="4D7B7438" w14:textId="77777777" w:rsidR="005F4C20" w:rsidRP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p>
    <w:tbl>
      <w:tblPr>
        <w:tblW w:w="0" w:type="auto"/>
        <w:tblLook w:val="04A0" w:firstRow="1" w:lastRow="0" w:firstColumn="1" w:lastColumn="0" w:noHBand="0" w:noVBand="1"/>
      </w:tblPr>
      <w:tblGrid>
        <w:gridCol w:w="4509"/>
        <w:gridCol w:w="4510"/>
      </w:tblGrid>
      <w:tr w:rsidR="005F4C20" w:rsidRPr="005F4C20" w14:paraId="47D89248" w14:textId="77777777" w:rsidTr="00212965">
        <w:tc>
          <w:tcPr>
            <w:tcW w:w="4509" w:type="dxa"/>
            <w:shd w:val="clear" w:color="auto" w:fill="auto"/>
          </w:tcPr>
          <w:p w14:paraId="3CEC6D64" w14:textId="77777777" w:rsidR="005F4C20" w:rsidRPr="005F4C20" w:rsidRDefault="005F4C20" w:rsidP="005F4C20">
            <w:pPr>
              <w:spacing w:after="0" w:line="276" w:lineRule="auto"/>
              <w:jc w:val="both"/>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w:t>
            </w:r>
          </w:p>
        </w:tc>
        <w:tc>
          <w:tcPr>
            <w:tcW w:w="4510" w:type="dxa"/>
            <w:shd w:val="clear" w:color="auto" w:fill="auto"/>
          </w:tcPr>
          <w:p w14:paraId="552D59BD" w14:textId="77777777" w:rsidR="005F4C20" w:rsidRPr="005F4C20" w:rsidRDefault="005F4C20" w:rsidP="005F4C20">
            <w:pPr>
              <w:spacing w:after="0" w:line="276" w:lineRule="auto"/>
              <w:jc w:val="right"/>
              <w:rPr>
                <w:rFonts w:ascii="Times New Roman" w:eastAsia="Courier New" w:hAnsi="Times New Roman" w:cs="Times New Roman"/>
                <w:color w:val="000000"/>
                <w:kern w:val="0"/>
                <w:lang w:val="pl" w:eastAsia="pl-PL"/>
                <w14:ligatures w14:val="none"/>
              </w:rPr>
            </w:pPr>
            <w:r w:rsidRPr="005F4C20">
              <w:rPr>
                <w:rFonts w:ascii="Times New Roman" w:eastAsia="Courier New" w:hAnsi="Times New Roman" w:cs="Times New Roman"/>
                <w:color w:val="000000"/>
                <w:kern w:val="0"/>
                <w:lang w:val="pl" w:eastAsia="pl-PL"/>
                <w14:ligatures w14:val="none"/>
              </w:rPr>
              <w:t>.............................................................</w:t>
            </w:r>
          </w:p>
        </w:tc>
      </w:tr>
      <w:tr w:rsidR="005F4C20" w:rsidRPr="005F4C20" w14:paraId="01D9F086" w14:textId="77777777" w:rsidTr="00212965">
        <w:tc>
          <w:tcPr>
            <w:tcW w:w="4509" w:type="dxa"/>
            <w:shd w:val="clear" w:color="auto" w:fill="auto"/>
          </w:tcPr>
          <w:p w14:paraId="5A70C034" w14:textId="77777777" w:rsidR="005F4C20" w:rsidRPr="005F4C20" w:rsidRDefault="005F4C20" w:rsidP="005F4C20">
            <w:pPr>
              <w:spacing w:after="0" w:line="276" w:lineRule="auto"/>
              <w:jc w:val="both"/>
              <w:rPr>
                <w:rFonts w:ascii="Times New Roman" w:eastAsia="Courier New" w:hAnsi="Times New Roman" w:cs="Times New Roman"/>
                <w:i/>
                <w:color w:val="000000"/>
                <w:kern w:val="0"/>
                <w:lang w:val="pl" w:eastAsia="pl-PL"/>
                <w14:ligatures w14:val="none"/>
              </w:rPr>
            </w:pPr>
            <w:r w:rsidRPr="005F4C20">
              <w:rPr>
                <w:rFonts w:ascii="Times New Roman" w:eastAsia="Courier New" w:hAnsi="Times New Roman" w:cs="Times New Roman"/>
                <w:i/>
                <w:color w:val="000000"/>
                <w:kern w:val="0"/>
                <w:lang w:val="pl" w:eastAsia="pl-PL"/>
                <w14:ligatures w14:val="none"/>
              </w:rPr>
              <w:t>(w imieniu Podmiotu przetwarzającego)</w:t>
            </w:r>
          </w:p>
        </w:tc>
        <w:tc>
          <w:tcPr>
            <w:tcW w:w="4510" w:type="dxa"/>
            <w:shd w:val="clear" w:color="auto" w:fill="auto"/>
          </w:tcPr>
          <w:p w14:paraId="328A61E2" w14:textId="77777777" w:rsidR="005F4C20" w:rsidRPr="005F4C20" w:rsidRDefault="005F4C20" w:rsidP="005F4C20">
            <w:pPr>
              <w:spacing w:after="0" w:line="276" w:lineRule="auto"/>
              <w:jc w:val="right"/>
              <w:rPr>
                <w:rFonts w:ascii="Times New Roman" w:eastAsia="Courier New" w:hAnsi="Times New Roman" w:cs="Times New Roman"/>
                <w:i/>
                <w:color w:val="000000"/>
                <w:kern w:val="0"/>
                <w:lang w:val="pl" w:eastAsia="pl-PL"/>
                <w14:ligatures w14:val="none"/>
              </w:rPr>
            </w:pPr>
            <w:r w:rsidRPr="005F4C20">
              <w:rPr>
                <w:rFonts w:ascii="Times New Roman" w:eastAsia="Courier New" w:hAnsi="Times New Roman" w:cs="Times New Roman"/>
                <w:i/>
                <w:color w:val="000000"/>
                <w:kern w:val="0"/>
                <w:lang w:val="pl" w:eastAsia="pl-PL"/>
                <w14:ligatures w14:val="none"/>
              </w:rPr>
              <w:t>(w imieniu Administratora)</w:t>
            </w:r>
          </w:p>
        </w:tc>
      </w:tr>
    </w:tbl>
    <w:p w14:paraId="20ECFADB" w14:textId="77777777" w:rsidR="005F4C20" w:rsidRPr="005F4C20" w:rsidRDefault="005F4C20" w:rsidP="005F4C20">
      <w:pPr>
        <w:spacing w:after="0" w:line="276" w:lineRule="auto"/>
        <w:jc w:val="both"/>
        <w:rPr>
          <w:rFonts w:ascii="Times New Roman" w:eastAsia="Courier New" w:hAnsi="Times New Roman" w:cs="Times New Roman"/>
          <w:b/>
          <w:i/>
          <w:color w:val="000000"/>
          <w:kern w:val="0"/>
          <w:sz w:val="20"/>
          <w:szCs w:val="20"/>
          <w:lang w:val="pl" w:eastAsia="pl-PL"/>
          <w14:ligatures w14:val="none"/>
        </w:rPr>
      </w:pPr>
      <w:r w:rsidRPr="005F4C20">
        <w:rPr>
          <w:rFonts w:ascii="Times New Roman" w:eastAsia="Courier New" w:hAnsi="Times New Roman" w:cs="Times New Roman"/>
          <w:color w:val="00000A"/>
          <w:kern w:val="0"/>
          <w:lang w:val="pl" w:eastAsia="pl-PL"/>
          <w14:ligatures w14:val="none"/>
        </w:rPr>
        <w:br w:type="page"/>
      </w:r>
      <w:r w:rsidRPr="005F4C20">
        <w:rPr>
          <w:rFonts w:ascii="Times New Roman" w:eastAsia="Courier New" w:hAnsi="Times New Roman" w:cs="Times New Roman"/>
          <w:b/>
          <w:i/>
          <w:color w:val="000000"/>
          <w:kern w:val="0"/>
          <w:sz w:val="20"/>
          <w:szCs w:val="20"/>
          <w:lang w:val="pl" w:eastAsia="pl-PL"/>
          <w14:ligatures w14:val="none"/>
        </w:rPr>
        <w:lastRenderedPageBreak/>
        <w:t>Załącznik nr 1 do Umowy</w:t>
      </w:r>
    </w:p>
    <w:p w14:paraId="3E60638D" w14:textId="77777777" w:rsidR="005F4C20" w:rsidRPr="005F4C20" w:rsidRDefault="005F4C20" w:rsidP="005F4C20">
      <w:pPr>
        <w:spacing w:after="0" w:line="276" w:lineRule="auto"/>
        <w:jc w:val="right"/>
        <w:rPr>
          <w:rFonts w:ascii="Times New Roman" w:eastAsia="Courier New" w:hAnsi="Times New Roman" w:cs="Times New Roman"/>
          <w:i/>
          <w:color w:val="000000"/>
          <w:kern w:val="0"/>
          <w:sz w:val="24"/>
          <w:szCs w:val="24"/>
          <w:lang w:val="pl" w:eastAsia="pl-PL"/>
          <w14:ligatures w14:val="none"/>
        </w:rPr>
      </w:pP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5"/>
        <w:gridCol w:w="3175"/>
        <w:gridCol w:w="3175"/>
      </w:tblGrid>
      <w:tr w:rsidR="005F4C20" w:rsidRPr="005F4C20" w14:paraId="3FE7F634" w14:textId="77777777" w:rsidTr="00212965">
        <w:tc>
          <w:tcPr>
            <w:tcW w:w="3175" w:type="dxa"/>
            <w:shd w:val="clear" w:color="auto" w:fill="D9D9D9"/>
          </w:tcPr>
          <w:p w14:paraId="12D7E75A" w14:textId="77777777" w:rsidR="005F4C20" w:rsidRPr="005F4C20" w:rsidRDefault="005F4C20" w:rsidP="005F4C20">
            <w:pPr>
              <w:spacing w:after="0" w:line="276" w:lineRule="auto"/>
              <w:jc w:val="center"/>
              <w:rPr>
                <w:rFonts w:ascii="Times New Roman" w:eastAsia="Courier New" w:hAnsi="Times New Roman" w:cs="Times New Roman"/>
                <w:b/>
                <w:color w:val="000000"/>
                <w:kern w:val="0"/>
                <w:sz w:val="18"/>
                <w:szCs w:val="18"/>
                <w:lang w:val="pl" w:eastAsia="pl-PL"/>
                <w14:ligatures w14:val="none"/>
              </w:rPr>
            </w:pPr>
            <w:bookmarkStart w:id="6" w:name="_Hlk152064203"/>
            <w:r w:rsidRPr="005F4C20">
              <w:rPr>
                <w:rFonts w:ascii="Times New Roman" w:eastAsia="Courier New" w:hAnsi="Times New Roman" w:cs="Times New Roman"/>
                <w:b/>
                <w:color w:val="000000"/>
                <w:kern w:val="0"/>
                <w:sz w:val="18"/>
                <w:szCs w:val="18"/>
                <w:lang w:val="pl" w:eastAsia="pl-PL"/>
                <w14:ligatures w14:val="none"/>
              </w:rPr>
              <w:t>Kategorie osób – zbiór</w:t>
            </w:r>
          </w:p>
          <w:p w14:paraId="7FD313F9" w14:textId="77777777" w:rsidR="005F4C20" w:rsidRPr="005F4C20" w:rsidRDefault="005F4C20" w:rsidP="005F4C20">
            <w:pPr>
              <w:spacing w:after="0" w:line="276" w:lineRule="auto"/>
              <w:jc w:val="center"/>
              <w:rPr>
                <w:rFonts w:ascii="Times New Roman" w:eastAsia="Courier New" w:hAnsi="Times New Roman" w:cs="Times New Roman"/>
                <w:b/>
                <w:color w:val="000000"/>
                <w:kern w:val="0"/>
                <w:sz w:val="18"/>
                <w:szCs w:val="18"/>
                <w:lang w:val="pl" w:eastAsia="pl-PL"/>
                <w14:ligatures w14:val="none"/>
              </w:rPr>
            </w:pPr>
            <w:r w:rsidRPr="005F4C20">
              <w:rPr>
                <w:rFonts w:ascii="Times New Roman" w:eastAsia="Courier New" w:hAnsi="Times New Roman" w:cs="Times New Roman"/>
                <w:b/>
                <w:color w:val="000000"/>
                <w:kern w:val="0"/>
                <w:sz w:val="18"/>
                <w:szCs w:val="18"/>
                <w:lang w:val="pl" w:eastAsia="pl-PL"/>
                <w14:ligatures w14:val="none"/>
              </w:rPr>
              <w:t>(§ 2 ust. 2 Umowy)</w:t>
            </w:r>
          </w:p>
        </w:tc>
        <w:tc>
          <w:tcPr>
            <w:tcW w:w="3175" w:type="dxa"/>
            <w:shd w:val="clear" w:color="auto" w:fill="D9D9D9"/>
          </w:tcPr>
          <w:p w14:paraId="5FB24512" w14:textId="77777777" w:rsidR="005F4C20" w:rsidRPr="005F4C20" w:rsidRDefault="005F4C20" w:rsidP="005F4C20">
            <w:pPr>
              <w:spacing w:after="0" w:line="276" w:lineRule="auto"/>
              <w:jc w:val="center"/>
              <w:rPr>
                <w:rFonts w:ascii="Times New Roman" w:eastAsia="Courier New" w:hAnsi="Times New Roman" w:cs="Times New Roman"/>
                <w:b/>
                <w:color w:val="000000"/>
                <w:kern w:val="0"/>
                <w:sz w:val="18"/>
                <w:szCs w:val="18"/>
                <w:lang w:val="pl" w:eastAsia="pl-PL"/>
                <w14:ligatures w14:val="none"/>
              </w:rPr>
            </w:pPr>
            <w:r w:rsidRPr="005F4C20">
              <w:rPr>
                <w:rFonts w:ascii="Times New Roman" w:eastAsia="Courier New" w:hAnsi="Times New Roman" w:cs="Times New Roman"/>
                <w:b/>
                <w:color w:val="000000"/>
                <w:kern w:val="0"/>
                <w:sz w:val="18"/>
                <w:szCs w:val="18"/>
                <w:lang w:val="pl" w:eastAsia="pl-PL"/>
                <w14:ligatures w14:val="none"/>
              </w:rPr>
              <w:t>Kategorie danych</w:t>
            </w:r>
          </w:p>
          <w:p w14:paraId="5510A911" w14:textId="77777777" w:rsidR="005F4C20" w:rsidRPr="005F4C20" w:rsidRDefault="005F4C20" w:rsidP="005F4C20">
            <w:pPr>
              <w:spacing w:after="0" w:line="276" w:lineRule="auto"/>
              <w:jc w:val="center"/>
              <w:rPr>
                <w:rFonts w:ascii="Times New Roman" w:eastAsia="Courier New" w:hAnsi="Times New Roman" w:cs="Times New Roman"/>
                <w:b/>
                <w:color w:val="000000"/>
                <w:kern w:val="0"/>
                <w:sz w:val="18"/>
                <w:szCs w:val="18"/>
                <w:lang w:val="pl" w:eastAsia="pl-PL"/>
                <w14:ligatures w14:val="none"/>
              </w:rPr>
            </w:pPr>
            <w:r w:rsidRPr="005F4C20">
              <w:rPr>
                <w:rFonts w:ascii="Times New Roman" w:eastAsia="Courier New" w:hAnsi="Times New Roman" w:cs="Times New Roman"/>
                <w:b/>
                <w:color w:val="000000"/>
                <w:kern w:val="0"/>
                <w:sz w:val="18"/>
                <w:szCs w:val="18"/>
                <w:lang w:val="pl" w:eastAsia="pl-PL"/>
                <w14:ligatures w14:val="none"/>
              </w:rPr>
              <w:t>(§ 2 ust. 1 Umowy)</w:t>
            </w:r>
          </w:p>
        </w:tc>
        <w:tc>
          <w:tcPr>
            <w:tcW w:w="3175" w:type="dxa"/>
            <w:shd w:val="clear" w:color="auto" w:fill="D9D9D9"/>
          </w:tcPr>
          <w:p w14:paraId="7B32CFBB" w14:textId="77777777" w:rsidR="005F4C20" w:rsidRPr="005F4C20" w:rsidRDefault="005F4C20" w:rsidP="005F4C20">
            <w:pPr>
              <w:spacing w:after="0" w:line="276" w:lineRule="auto"/>
              <w:jc w:val="center"/>
              <w:rPr>
                <w:rFonts w:ascii="Times New Roman" w:eastAsia="Courier New" w:hAnsi="Times New Roman" w:cs="Times New Roman"/>
                <w:b/>
                <w:color w:val="000000"/>
                <w:kern w:val="0"/>
                <w:sz w:val="18"/>
                <w:szCs w:val="18"/>
                <w:lang w:val="pl" w:eastAsia="pl-PL"/>
                <w14:ligatures w14:val="none"/>
              </w:rPr>
            </w:pPr>
            <w:r w:rsidRPr="005F4C20">
              <w:rPr>
                <w:rFonts w:ascii="Times New Roman" w:eastAsia="Courier New" w:hAnsi="Times New Roman" w:cs="Times New Roman"/>
                <w:b/>
                <w:color w:val="000000"/>
                <w:kern w:val="0"/>
                <w:sz w:val="18"/>
                <w:szCs w:val="18"/>
                <w:lang w:val="pl" w:eastAsia="pl-PL"/>
                <w14:ligatures w14:val="none"/>
              </w:rPr>
              <w:t>Zakres operacji</w:t>
            </w:r>
          </w:p>
          <w:p w14:paraId="675841FA" w14:textId="77777777" w:rsidR="005F4C20" w:rsidRPr="005F4C20" w:rsidRDefault="005F4C20" w:rsidP="005F4C20">
            <w:pPr>
              <w:spacing w:after="0" w:line="276" w:lineRule="auto"/>
              <w:jc w:val="center"/>
              <w:rPr>
                <w:rFonts w:ascii="Times New Roman" w:eastAsia="Courier New" w:hAnsi="Times New Roman" w:cs="Times New Roman"/>
                <w:b/>
                <w:color w:val="000000"/>
                <w:kern w:val="0"/>
                <w:sz w:val="18"/>
                <w:szCs w:val="18"/>
                <w:lang w:val="pl" w:eastAsia="pl-PL"/>
                <w14:ligatures w14:val="none"/>
              </w:rPr>
            </w:pPr>
            <w:r w:rsidRPr="005F4C20">
              <w:rPr>
                <w:rFonts w:ascii="Times New Roman" w:eastAsia="Courier New" w:hAnsi="Times New Roman" w:cs="Times New Roman"/>
                <w:b/>
                <w:color w:val="000000"/>
                <w:kern w:val="0"/>
                <w:sz w:val="18"/>
                <w:szCs w:val="18"/>
                <w:lang w:val="pl" w:eastAsia="pl-PL"/>
                <w14:ligatures w14:val="none"/>
              </w:rPr>
              <w:t>(§ 2 ust. 3 Umowy)</w:t>
            </w:r>
          </w:p>
        </w:tc>
      </w:tr>
      <w:tr w:rsidR="005F4C20" w:rsidRPr="005F4C20" w14:paraId="0AE1BD9C" w14:textId="77777777" w:rsidTr="00212965">
        <w:trPr>
          <w:trHeight w:val="1187"/>
        </w:trPr>
        <w:tc>
          <w:tcPr>
            <w:tcW w:w="3175" w:type="dxa"/>
            <w:shd w:val="clear" w:color="auto" w:fill="auto"/>
          </w:tcPr>
          <w:p w14:paraId="40DCEF53" w14:textId="77777777" w:rsidR="005F4C20" w:rsidRPr="005F4C20" w:rsidRDefault="005F4C20" w:rsidP="005F4C20">
            <w:pPr>
              <w:spacing w:after="0" w:line="276" w:lineRule="auto"/>
              <w:rPr>
                <w:rFonts w:ascii="Times New Roman" w:eastAsia="Courier New" w:hAnsi="Times New Roman" w:cs="Times New Roman"/>
                <w:b/>
                <w:bCs/>
                <w:color w:val="000000"/>
                <w:kern w:val="0"/>
                <w:sz w:val="18"/>
                <w:szCs w:val="18"/>
                <w:lang w:val="pl" w:eastAsia="pl-PL"/>
                <w14:ligatures w14:val="none"/>
              </w:rPr>
            </w:pPr>
            <w:r w:rsidRPr="005F4C20">
              <w:rPr>
                <w:rFonts w:ascii="Times New Roman" w:eastAsia="Courier New" w:hAnsi="Times New Roman" w:cs="Times New Roman"/>
                <w:b/>
                <w:bCs/>
                <w:color w:val="000000"/>
                <w:kern w:val="0"/>
                <w:sz w:val="18"/>
                <w:szCs w:val="18"/>
                <w:lang w:val="pl" w:eastAsia="pl-PL"/>
                <w14:ligatures w14:val="none"/>
              </w:rPr>
              <w:t>Klienci administratora</w:t>
            </w:r>
          </w:p>
        </w:tc>
        <w:tc>
          <w:tcPr>
            <w:tcW w:w="3175" w:type="dxa"/>
            <w:shd w:val="clear" w:color="auto" w:fill="auto"/>
          </w:tcPr>
          <w:p w14:paraId="76D61319" w14:textId="77777777" w:rsidR="005F4C20" w:rsidRPr="005F4C20" w:rsidRDefault="005F4C20" w:rsidP="005F4C20">
            <w:pPr>
              <w:numPr>
                <w:ilvl w:val="0"/>
                <w:numId w:val="11"/>
              </w:numPr>
              <w:spacing w:after="0" w:line="276" w:lineRule="auto"/>
              <w:ind w:left="360"/>
              <w:jc w:val="both"/>
              <w:rPr>
                <w:rFonts w:ascii="Times New Roman" w:eastAsia="Courier New" w:hAnsi="Times New Roman" w:cs="Times New Roman"/>
                <w:b/>
                <w:bCs/>
                <w:color w:val="000000"/>
                <w:kern w:val="0"/>
                <w:sz w:val="18"/>
                <w:szCs w:val="18"/>
                <w:lang w:val="pl" w:eastAsia="pl-PL"/>
                <w14:ligatures w14:val="none"/>
              </w:rPr>
            </w:pPr>
            <w:r w:rsidRPr="005F4C20">
              <w:rPr>
                <w:rFonts w:ascii="Times New Roman" w:eastAsia="Courier New" w:hAnsi="Times New Roman" w:cs="Times New Roman"/>
                <w:b/>
                <w:bCs/>
                <w:color w:val="000000"/>
                <w:kern w:val="0"/>
                <w:sz w:val="18"/>
                <w:szCs w:val="18"/>
                <w:lang w:val="pl" w:eastAsia="pl-PL"/>
                <w14:ligatures w14:val="none"/>
              </w:rPr>
              <w:t>Imię i nazwisko</w:t>
            </w:r>
          </w:p>
          <w:p w14:paraId="0DA79F05" w14:textId="77777777" w:rsidR="005F4C20" w:rsidRPr="005F4C20" w:rsidRDefault="005F4C20" w:rsidP="005F4C20">
            <w:pPr>
              <w:numPr>
                <w:ilvl w:val="0"/>
                <w:numId w:val="11"/>
              </w:numPr>
              <w:spacing w:after="0" w:line="276" w:lineRule="auto"/>
              <w:ind w:left="360"/>
              <w:jc w:val="both"/>
              <w:rPr>
                <w:rFonts w:ascii="Times New Roman" w:eastAsia="Courier New" w:hAnsi="Times New Roman" w:cs="Times New Roman"/>
                <w:color w:val="000000"/>
                <w:kern w:val="0"/>
                <w:sz w:val="18"/>
                <w:szCs w:val="18"/>
                <w:lang w:val="pl" w:eastAsia="pl-PL"/>
                <w14:ligatures w14:val="none"/>
              </w:rPr>
            </w:pPr>
            <w:r w:rsidRPr="005F4C20">
              <w:rPr>
                <w:rFonts w:ascii="Times New Roman" w:eastAsia="Courier New" w:hAnsi="Times New Roman" w:cs="Times New Roman"/>
                <w:b/>
                <w:bCs/>
                <w:color w:val="000000"/>
                <w:kern w:val="0"/>
                <w:sz w:val="18"/>
                <w:szCs w:val="18"/>
                <w:lang w:val="pl" w:eastAsia="pl-PL"/>
                <w14:ligatures w14:val="none"/>
              </w:rPr>
              <w:t>Adres zamieszkania</w:t>
            </w:r>
          </w:p>
          <w:p w14:paraId="728C3CE2" w14:textId="77777777" w:rsidR="005F4C20" w:rsidRPr="005F4C20" w:rsidRDefault="005F4C20" w:rsidP="005F4C20">
            <w:pPr>
              <w:spacing w:after="0" w:line="276" w:lineRule="auto"/>
              <w:rPr>
                <w:rFonts w:ascii="Times New Roman" w:eastAsia="Courier New" w:hAnsi="Times New Roman" w:cs="Times New Roman"/>
                <w:color w:val="000000"/>
                <w:kern w:val="0"/>
                <w:sz w:val="18"/>
                <w:szCs w:val="18"/>
                <w:lang w:val="pl" w:eastAsia="pl-PL"/>
                <w14:ligatures w14:val="none"/>
              </w:rPr>
            </w:pPr>
          </w:p>
          <w:p w14:paraId="0908A18A" w14:textId="77777777" w:rsidR="005F4C20" w:rsidRPr="005F4C20" w:rsidRDefault="005F4C20" w:rsidP="005F4C20">
            <w:pPr>
              <w:spacing w:after="0" w:line="276" w:lineRule="auto"/>
              <w:rPr>
                <w:rFonts w:ascii="Times New Roman" w:eastAsia="Courier New" w:hAnsi="Times New Roman" w:cs="Times New Roman"/>
                <w:color w:val="000000"/>
                <w:kern w:val="0"/>
                <w:sz w:val="18"/>
                <w:szCs w:val="18"/>
                <w:lang w:val="pl" w:eastAsia="pl-PL"/>
                <w14:ligatures w14:val="none"/>
              </w:rPr>
            </w:pPr>
          </w:p>
        </w:tc>
        <w:tc>
          <w:tcPr>
            <w:tcW w:w="3175" w:type="dxa"/>
            <w:shd w:val="clear" w:color="auto" w:fill="auto"/>
          </w:tcPr>
          <w:p w14:paraId="2B29F34A" w14:textId="77777777" w:rsidR="005F4C20" w:rsidRPr="005F4C20" w:rsidRDefault="005F4C20" w:rsidP="005F4C20">
            <w:pPr>
              <w:numPr>
                <w:ilvl w:val="0"/>
                <w:numId w:val="12"/>
              </w:numPr>
              <w:spacing w:after="0" w:line="276" w:lineRule="auto"/>
              <w:ind w:left="360"/>
              <w:jc w:val="both"/>
              <w:rPr>
                <w:rFonts w:ascii="Times New Roman" w:eastAsia="Courier New" w:hAnsi="Times New Roman" w:cs="Times New Roman"/>
                <w:b/>
                <w:bCs/>
                <w:i/>
                <w:color w:val="000000"/>
                <w:kern w:val="0"/>
                <w:sz w:val="18"/>
                <w:szCs w:val="18"/>
                <w:lang w:val="pl" w:eastAsia="pl-PL"/>
                <w14:ligatures w14:val="none"/>
              </w:rPr>
            </w:pPr>
            <w:r w:rsidRPr="005F4C20">
              <w:rPr>
                <w:rFonts w:ascii="Times New Roman" w:eastAsia="Courier New" w:hAnsi="Times New Roman" w:cs="Times New Roman"/>
                <w:b/>
                <w:bCs/>
                <w:i/>
                <w:color w:val="000000"/>
                <w:kern w:val="0"/>
                <w:sz w:val="18"/>
                <w:szCs w:val="18"/>
                <w:lang w:val="pl" w:eastAsia="pl-PL"/>
                <w14:ligatures w14:val="none"/>
              </w:rPr>
              <w:t xml:space="preserve">organizowanie, </w:t>
            </w:r>
          </w:p>
          <w:p w14:paraId="036734A7" w14:textId="77777777" w:rsidR="005F4C20" w:rsidRPr="005F4C20" w:rsidRDefault="005F4C20" w:rsidP="005F4C20">
            <w:pPr>
              <w:numPr>
                <w:ilvl w:val="0"/>
                <w:numId w:val="12"/>
              </w:numPr>
              <w:spacing w:after="0" w:line="276" w:lineRule="auto"/>
              <w:ind w:left="360"/>
              <w:jc w:val="both"/>
              <w:rPr>
                <w:rFonts w:ascii="Times New Roman" w:eastAsia="Courier New" w:hAnsi="Times New Roman" w:cs="Times New Roman"/>
                <w:b/>
                <w:bCs/>
                <w:i/>
                <w:color w:val="000000"/>
                <w:kern w:val="0"/>
                <w:sz w:val="18"/>
                <w:szCs w:val="18"/>
                <w:lang w:val="pl" w:eastAsia="pl-PL"/>
                <w14:ligatures w14:val="none"/>
              </w:rPr>
            </w:pPr>
            <w:r w:rsidRPr="005F4C20">
              <w:rPr>
                <w:rFonts w:ascii="Times New Roman" w:eastAsia="Courier New" w:hAnsi="Times New Roman" w:cs="Times New Roman"/>
                <w:b/>
                <w:bCs/>
                <w:i/>
                <w:color w:val="000000"/>
                <w:kern w:val="0"/>
                <w:sz w:val="18"/>
                <w:szCs w:val="18"/>
                <w:lang w:val="pl" w:eastAsia="pl-PL"/>
                <w14:ligatures w14:val="none"/>
              </w:rPr>
              <w:t xml:space="preserve">porządkowanie, </w:t>
            </w:r>
          </w:p>
          <w:p w14:paraId="295BAB2F" w14:textId="77777777" w:rsidR="005F4C20" w:rsidRPr="005F4C20" w:rsidRDefault="005F4C20" w:rsidP="005F4C20">
            <w:pPr>
              <w:numPr>
                <w:ilvl w:val="0"/>
                <w:numId w:val="12"/>
              </w:numPr>
              <w:spacing w:after="0" w:line="276" w:lineRule="auto"/>
              <w:ind w:left="360"/>
              <w:jc w:val="both"/>
              <w:rPr>
                <w:rFonts w:ascii="Times New Roman" w:eastAsia="Courier New" w:hAnsi="Times New Roman" w:cs="Times New Roman"/>
                <w:i/>
                <w:color w:val="000000"/>
                <w:kern w:val="0"/>
                <w:sz w:val="18"/>
                <w:szCs w:val="18"/>
                <w:lang w:val="pl" w:eastAsia="pl-PL"/>
                <w14:ligatures w14:val="none"/>
              </w:rPr>
            </w:pPr>
            <w:r w:rsidRPr="005F4C20">
              <w:rPr>
                <w:rFonts w:ascii="Times New Roman" w:eastAsia="Courier New" w:hAnsi="Times New Roman" w:cs="Times New Roman"/>
                <w:b/>
                <w:bCs/>
                <w:i/>
                <w:color w:val="000000"/>
                <w:kern w:val="0"/>
                <w:sz w:val="18"/>
                <w:szCs w:val="18"/>
                <w:lang w:val="pl" w:eastAsia="pl-PL"/>
                <w14:ligatures w14:val="none"/>
              </w:rPr>
              <w:t>przechowywanie,</w:t>
            </w:r>
            <w:r w:rsidRPr="005F4C20">
              <w:rPr>
                <w:rFonts w:ascii="Times New Roman" w:eastAsia="Courier New" w:hAnsi="Times New Roman" w:cs="Times New Roman"/>
                <w:i/>
                <w:color w:val="000000"/>
                <w:kern w:val="0"/>
                <w:sz w:val="18"/>
                <w:szCs w:val="18"/>
                <w:lang w:val="pl" w:eastAsia="pl-PL"/>
                <w14:ligatures w14:val="none"/>
              </w:rPr>
              <w:t xml:space="preserve"> </w:t>
            </w:r>
          </w:p>
          <w:p w14:paraId="3CC2EC9C" w14:textId="77777777" w:rsidR="005F4C20" w:rsidRPr="005F4C20" w:rsidRDefault="005F4C20" w:rsidP="005F4C20">
            <w:pPr>
              <w:numPr>
                <w:ilvl w:val="0"/>
                <w:numId w:val="12"/>
              </w:numPr>
              <w:spacing w:after="0" w:line="276" w:lineRule="auto"/>
              <w:ind w:left="360"/>
              <w:jc w:val="both"/>
              <w:rPr>
                <w:rFonts w:ascii="Times New Roman" w:eastAsia="Courier New" w:hAnsi="Times New Roman" w:cs="Times New Roman"/>
                <w:b/>
                <w:bCs/>
                <w:i/>
                <w:color w:val="000000"/>
                <w:kern w:val="0"/>
                <w:sz w:val="18"/>
                <w:szCs w:val="18"/>
                <w:lang w:val="pl" w:eastAsia="pl-PL"/>
                <w14:ligatures w14:val="none"/>
              </w:rPr>
            </w:pPr>
            <w:r w:rsidRPr="005F4C20">
              <w:rPr>
                <w:rFonts w:ascii="Times New Roman" w:eastAsia="Courier New" w:hAnsi="Times New Roman" w:cs="Times New Roman"/>
                <w:b/>
                <w:bCs/>
                <w:i/>
                <w:color w:val="000000"/>
                <w:kern w:val="0"/>
                <w:sz w:val="18"/>
                <w:szCs w:val="18"/>
                <w:lang w:val="pl" w:eastAsia="pl-PL"/>
                <w14:ligatures w14:val="none"/>
              </w:rPr>
              <w:t xml:space="preserve">przeglądanie, </w:t>
            </w:r>
          </w:p>
          <w:p w14:paraId="1CFC01E7" w14:textId="77777777" w:rsidR="005F4C20" w:rsidRPr="005F4C20" w:rsidRDefault="005F4C20" w:rsidP="005F4C20">
            <w:pPr>
              <w:numPr>
                <w:ilvl w:val="0"/>
                <w:numId w:val="12"/>
              </w:numPr>
              <w:spacing w:after="0" w:line="276" w:lineRule="auto"/>
              <w:ind w:left="360"/>
              <w:jc w:val="both"/>
              <w:rPr>
                <w:rFonts w:ascii="Times New Roman" w:eastAsia="Courier New" w:hAnsi="Times New Roman" w:cs="Times New Roman"/>
                <w:i/>
                <w:color w:val="000000"/>
                <w:kern w:val="0"/>
                <w:sz w:val="18"/>
                <w:szCs w:val="18"/>
                <w:lang w:val="pl" w:eastAsia="pl-PL"/>
                <w14:ligatures w14:val="none"/>
              </w:rPr>
            </w:pPr>
            <w:r w:rsidRPr="005F4C20">
              <w:rPr>
                <w:rFonts w:ascii="Times New Roman" w:eastAsia="Courier New" w:hAnsi="Times New Roman" w:cs="Times New Roman"/>
                <w:b/>
                <w:bCs/>
                <w:i/>
                <w:color w:val="000000"/>
                <w:kern w:val="0"/>
                <w:sz w:val="18"/>
                <w:szCs w:val="18"/>
                <w:lang w:val="pl" w:eastAsia="pl-PL"/>
                <w14:ligatures w14:val="none"/>
              </w:rPr>
              <w:t>wykorzystywanie.</w:t>
            </w:r>
            <w:r w:rsidRPr="005F4C20">
              <w:rPr>
                <w:rFonts w:ascii="Times New Roman" w:eastAsia="Courier New" w:hAnsi="Times New Roman" w:cs="Times New Roman"/>
                <w:i/>
                <w:color w:val="000000"/>
                <w:kern w:val="0"/>
                <w:sz w:val="18"/>
                <w:szCs w:val="18"/>
                <w:lang w:val="pl" w:eastAsia="pl-PL"/>
                <w14:ligatures w14:val="none"/>
              </w:rPr>
              <w:t xml:space="preserve"> </w:t>
            </w:r>
          </w:p>
        </w:tc>
      </w:tr>
      <w:bookmarkEnd w:id="6"/>
    </w:tbl>
    <w:p w14:paraId="1133B01D" w14:textId="77777777" w:rsidR="005F4C20" w:rsidRPr="005F4C20" w:rsidRDefault="005F4C20" w:rsidP="005F4C20">
      <w:pPr>
        <w:spacing w:after="0" w:line="276" w:lineRule="auto"/>
        <w:jc w:val="right"/>
        <w:rPr>
          <w:rFonts w:ascii="Times New Roman" w:eastAsia="Courier New" w:hAnsi="Times New Roman" w:cs="Times New Roman"/>
          <w:i/>
          <w:color w:val="000000"/>
          <w:kern w:val="0"/>
          <w:sz w:val="24"/>
          <w:szCs w:val="24"/>
          <w:lang w:val="pl" w:eastAsia="pl-PL"/>
          <w14:ligatures w14:val="none"/>
        </w:rPr>
      </w:pPr>
    </w:p>
    <w:p w14:paraId="06F802FC" w14:textId="77777777" w:rsidR="005F4C20" w:rsidRPr="005F4C20" w:rsidRDefault="005F4C20" w:rsidP="005F4C20">
      <w:pPr>
        <w:spacing w:after="0" w:line="276" w:lineRule="auto"/>
        <w:jc w:val="center"/>
        <w:rPr>
          <w:rFonts w:ascii="Times New Roman" w:eastAsia="Courier New" w:hAnsi="Times New Roman" w:cs="Times New Roman"/>
          <w:i/>
          <w:color w:val="000000"/>
          <w:kern w:val="0"/>
          <w:sz w:val="24"/>
          <w:szCs w:val="24"/>
          <w:lang w:val="pl" w:eastAsia="pl-PL"/>
          <w14:ligatures w14:val="none"/>
        </w:rPr>
      </w:pPr>
    </w:p>
    <w:p w14:paraId="739724BB" w14:textId="77777777" w:rsidR="005F4C20" w:rsidRPr="005F4C20" w:rsidRDefault="005F4C20" w:rsidP="005F4C20">
      <w:pPr>
        <w:spacing w:after="0" w:line="360" w:lineRule="auto"/>
        <w:jc w:val="both"/>
        <w:rPr>
          <w:rFonts w:ascii="Times New Roman" w:eastAsia="Times New Roman" w:hAnsi="Times New Roman" w:cs="Times New Roman"/>
          <w:kern w:val="0"/>
          <w:sz w:val="20"/>
          <w:szCs w:val="20"/>
          <w:lang w:eastAsia="pl-PL"/>
          <w14:ligatures w14:val="none"/>
        </w:rPr>
      </w:pPr>
    </w:p>
    <w:p w14:paraId="08691A11" w14:textId="77777777" w:rsidR="005F4C20" w:rsidRPr="005F4C20" w:rsidRDefault="005F4C20" w:rsidP="005F4C20">
      <w:pPr>
        <w:spacing w:after="0" w:line="360" w:lineRule="auto"/>
        <w:jc w:val="both"/>
        <w:rPr>
          <w:rFonts w:ascii="Times New Roman" w:eastAsia="Times New Roman" w:hAnsi="Times New Roman" w:cs="Times New Roman"/>
          <w:kern w:val="0"/>
          <w:sz w:val="20"/>
          <w:szCs w:val="20"/>
          <w:lang w:eastAsia="pl-PL"/>
          <w14:ligatures w14:val="none"/>
        </w:rPr>
      </w:pPr>
    </w:p>
    <w:p w14:paraId="4319A2AA" w14:textId="77777777" w:rsidR="005F4C20" w:rsidRPr="005F4C20" w:rsidRDefault="005F4C20" w:rsidP="005F4C20">
      <w:pPr>
        <w:spacing w:after="0" w:line="360" w:lineRule="auto"/>
        <w:jc w:val="both"/>
        <w:rPr>
          <w:rFonts w:ascii="Times New Roman" w:eastAsia="Times New Roman" w:hAnsi="Times New Roman" w:cs="Times New Roman"/>
          <w:kern w:val="0"/>
          <w:sz w:val="20"/>
          <w:szCs w:val="20"/>
          <w:lang w:eastAsia="pl-PL"/>
          <w14:ligatures w14:val="none"/>
        </w:rPr>
      </w:pPr>
    </w:p>
    <w:p w14:paraId="38EA9DA2" w14:textId="77777777" w:rsidR="00CF4284" w:rsidRDefault="00CF4284"/>
    <w:sectPr w:rsidR="00CF4284" w:rsidSect="001F587E">
      <w:headerReference w:type="default" r:id="rId7"/>
      <w:footerReference w:type="default" r:id="rId8"/>
      <w:pgSz w:w="11906" w:h="16838"/>
      <w:pgMar w:top="944" w:right="1417" w:bottom="993" w:left="1417" w:header="0" w:footer="0" w:gutter="0"/>
      <w:cols w:space="708"/>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8E5720" w14:textId="77777777" w:rsidR="00DF218D" w:rsidRDefault="00DF218D" w:rsidP="005F4C20">
      <w:pPr>
        <w:spacing w:after="0" w:line="240" w:lineRule="auto"/>
      </w:pPr>
      <w:r>
        <w:separator/>
      </w:r>
    </w:p>
  </w:endnote>
  <w:endnote w:type="continuationSeparator" w:id="0">
    <w:p w14:paraId="07E6D63D" w14:textId="77777777" w:rsidR="00DF218D" w:rsidRDefault="00DF218D" w:rsidP="005F4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E834E" w14:textId="77777777" w:rsidR="005F4C20" w:rsidRDefault="005F4C20">
    <w:pPr>
      <w:pStyle w:val="Stopka"/>
      <w:jc w:val="right"/>
    </w:pPr>
    <w:r w:rsidRPr="00292D18">
      <w:rPr>
        <w:rFonts w:ascii="Times New Roman" w:hAnsi="Times New Roman"/>
        <w:sz w:val="20"/>
      </w:rPr>
      <w:fldChar w:fldCharType="begin"/>
    </w:r>
    <w:r w:rsidRPr="00292D18">
      <w:rPr>
        <w:rFonts w:ascii="Times New Roman" w:hAnsi="Times New Roman"/>
        <w:sz w:val="20"/>
      </w:rPr>
      <w:instrText xml:space="preserve"> PAGE   \* MERGEFORMAT </w:instrText>
    </w:r>
    <w:r w:rsidRPr="00292D18">
      <w:rPr>
        <w:rFonts w:ascii="Times New Roman" w:hAnsi="Times New Roman"/>
        <w:sz w:val="20"/>
      </w:rPr>
      <w:fldChar w:fldCharType="separate"/>
    </w:r>
    <w:r>
      <w:rPr>
        <w:rFonts w:ascii="Times New Roman" w:hAnsi="Times New Roman"/>
        <w:noProof/>
        <w:sz w:val="20"/>
      </w:rPr>
      <w:t>5</w:t>
    </w:r>
    <w:r w:rsidRPr="00292D18">
      <w:rPr>
        <w:rFonts w:ascii="Times New Roman" w:hAnsi="Times New Roman"/>
        <w:sz w:val="20"/>
      </w:rPr>
      <w:fldChar w:fldCharType="end"/>
    </w:r>
  </w:p>
  <w:p w14:paraId="4180473D" w14:textId="77777777" w:rsidR="005F4C20" w:rsidRDefault="005F4C2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B0EC00" w14:textId="77777777" w:rsidR="00DF218D" w:rsidRDefault="00DF218D" w:rsidP="005F4C20">
      <w:pPr>
        <w:spacing w:after="0" w:line="240" w:lineRule="auto"/>
      </w:pPr>
      <w:r>
        <w:separator/>
      </w:r>
    </w:p>
  </w:footnote>
  <w:footnote w:type="continuationSeparator" w:id="0">
    <w:p w14:paraId="3E527256" w14:textId="77777777" w:rsidR="00DF218D" w:rsidRDefault="00DF218D" w:rsidP="005F4C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177B4B" w14:textId="77777777" w:rsidR="005F4C20" w:rsidRDefault="005F4C20">
    <w:pPr>
      <w:pStyle w:val="Nagwek"/>
      <w:rPr>
        <w:rFonts w:ascii="Times New Roman" w:hAnsi="Times New Roman" w:cs="Times New Roman"/>
        <w:sz w:val="20"/>
        <w:szCs w:val="20"/>
        <w:lang w:eastAsia="zh-CN"/>
      </w:rPr>
    </w:pPr>
  </w:p>
  <w:p w14:paraId="49823F34" w14:textId="3E7D60BE" w:rsidR="005F4C20" w:rsidRPr="00E967ED" w:rsidRDefault="005F4C20">
    <w:pPr>
      <w:pStyle w:val="Nagwek"/>
      <w:rPr>
        <w:rFonts w:ascii="Times New Roman" w:hAnsi="Times New Roman" w:cs="Times New Roman"/>
        <w:sz w:val="20"/>
        <w:szCs w:val="20"/>
      </w:rPr>
    </w:pPr>
    <w:r w:rsidRPr="00E967ED">
      <w:rPr>
        <w:rFonts w:ascii="Times New Roman" w:hAnsi="Times New Roman" w:cs="Times New Roman"/>
        <w:sz w:val="20"/>
        <w:szCs w:val="20"/>
        <w:lang w:eastAsia="zh-CN"/>
      </w:rPr>
      <w:t xml:space="preserve">Numer sprawy: </w:t>
    </w:r>
    <w:r w:rsidRPr="00E967ED">
      <w:rPr>
        <w:rFonts w:ascii="Times New Roman" w:hAnsi="Times New Roman" w:cs="Times New Roman"/>
        <w:b/>
        <w:bCs/>
        <w:sz w:val="20"/>
        <w:szCs w:val="20"/>
        <w:lang w:eastAsia="zh-CN"/>
      </w:rPr>
      <w:t>ZGM/NZ-</w:t>
    </w:r>
    <w:r>
      <w:rPr>
        <w:rFonts w:ascii="Times New Roman" w:hAnsi="Times New Roman" w:cs="Times New Roman"/>
        <w:b/>
        <w:bCs/>
        <w:sz w:val="20"/>
        <w:szCs w:val="20"/>
        <w:lang w:eastAsia="zh-CN"/>
      </w:rPr>
      <w:t>263</w:t>
    </w:r>
    <w:r w:rsidRPr="00E967ED">
      <w:rPr>
        <w:rFonts w:ascii="Times New Roman" w:hAnsi="Times New Roman" w:cs="Times New Roman"/>
        <w:b/>
        <w:bCs/>
        <w:sz w:val="20"/>
        <w:szCs w:val="20"/>
        <w:lang w:eastAsia="zh-CN"/>
      </w:rPr>
      <w:t>-</w:t>
    </w:r>
    <w:r w:rsidR="00833C61">
      <w:rPr>
        <w:rFonts w:ascii="Times New Roman" w:hAnsi="Times New Roman" w:cs="Times New Roman"/>
        <w:b/>
        <w:bCs/>
        <w:sz w:val="20"/>
        <w:szCs w:val="20"/>
        <w:lang w:eastAsia="zh-CN"/>
      </w:rPr>
      <w:t>39</w:t>
    </w:r>
    <w:r w:rsidRPr="00E967ED">
      <w:rPr>
        <w:rFonts w:ascii="Times New Roman" w:hAnsi="Times New Roman" w:cs="Times New Roman"/>
        <w:b/>
        <w:bCs/>
        <w:sz w:val="20"/>
        <w:szCs w:val="20"/>
        <w:lang w:eastAsia="zh-CN"/>
      </w:rPr>
      <w:t>/202</w:t>
    </w:r>
    <w:r w:rsidR="007D486A">
      <w:rPr>
        <w:rFonts w:ascii="Times New Roman" w:hAnsi="Times New Roman" w:cs="Times New Roman"/>
        <w:b/>
        <w:bCs/>
        <w:sz w:val="20"/>
        <w:szCs w:val="20"/>
        <w:lang w:eastAsia="zh-CN"/>
      </w:rPr>
      <w:t>4</w:t>
    </w:r>
    <w:r w:rsidR="00833C61">
      <w:rPr>
        <w:rFonts w:ascii="Times New Roman" w:hAnsi="Times New Roman" w:cs="Times New Roman"/>
        <w:b/>
        <w:bCs/>
        <w:sz w:val="20"/>
        <w:szCs w:val="20"/>
        <w:lang w:eastAsia="zh-CN"/>
      </w:rPr>
      <w:t>/WM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50040"/>
    <w:multiLevelType w:val="hybridMultilevel"/>
    <w:tmpl w:val="95928508"/>
    <w:lvl w:ilvl="0" w:tplc="8CAC34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EE15908"/>
    <w:multiLevelType w:val="hybridMultilevel"/>
    <w:tmpl w:val="3FC01F5E"/>
    <w:lvl w:ilvl="0" w:tplc="B3AEA99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6508ED"/>
    <w:multiLevelType w:val="hybridMultilevel"/>
    <w:tmpl w:val="EF0AE1D0"/>
    <w:lvl w:ilvl="0" w:tplc="67246B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AE84582"/>
    <w:multiLevelType w:val="hybridMultilevel"/>
    <w:tmpl w:val="2D5EDD94"/>
    <w:lvl w:ilvl="0" w:tplc="8B3261A4">
      <w:start w:val="1"/>
      <w:numFmt w:val="decimal"/>
      <w:lvlText w:val="%1."/>
      <w:lvlJc w:val="left"/>
      <w:pPr>
        <w:ind w:left="790" w:hanging="43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9495BD6"/>
    <w:multiLevelType w:val="hybridMultilevel"/>
    <w:tmpl w:val="5EA2C16C"/>
    <w:lvl w:ilvl="0" w:tplc="01A46D2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4B8143C"/>
    <w:multiLevelType w:val="hybridMultilevel"/>
    <w:tmpl w:val="2C645DF8"/>
    <w:lvl w:ilvl="0" w:tplc="9572A5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588489F"/>
    <w:multiLevelType w:val="hybridMultilevel"/>
    <w:tmpl w:val="B79C5F3C"/>
    <w:lvl w:ilvl="0" w:tplc="F0B867B0">
      <w:start w:val="1"/>
      <w:numFmt w:val="bullet"/>
      <w:lvlText w:val=""/>
      <w:lvlJc w:val="left"/>
      <w:pPr>
        <w:ind w:left="827" w:hanging="360"/>
      </w:pPr>
      <w:rPr>
        <w:rFonts w:ascii="Wingdings" w:hAnsi="Wingdings" w:hint="default"/>
        <w:sz w:val="18"/>
        <w:szCs w:val="18"/>
      </w:rPr>
    </w:lvl>
    <w:lvl w:ilvl="1" w:tplc="04150003" w:tentative="1">
      <w:start w:val="1"/>
      <w:numFmt w:val="bullet"/>
      <w:lvlText w:val="o"/>
      <w:lvlJc w:val="left"/>
      <w:pPr>
        <w:ind w:left="1547" w:hanging="360"/>
      </w:pPr>
      <w:rPr>
        <w:rFonts w:ascii="Courier New" w:hAnsi="Courier New" w:cs="Courier New" w:hint="default"/>
      </w:rPr>
    </w:lvl>
    <w:lvl w:ilvl="2" w:tplc="04150005" w:tentative="1">
      <w:start w:val="1"/>
      <w:numFmt w:val="bullet"/>
      <w:lvlText w:val=""/>
      <w:lvlJc w:val="left"/>
      <w:pPr>
        <w:ind w:left="2267" w:hanging="360"/>
      </w:pPr>
      <w:rPr>
        <w:rFonts w:ascii="Wingdings" w:hAnsi="Wingdings" w:hint="default"/>
      </w:rPr>
    </w:lvl>
    <w:lvl w:ilvl="3" w:tplc="04150001" w:tentative="1">
      <w:start w:val="1"/>
      <w:numFmt w:val="bullet"/>
      <w:lvlText w:val=""/>
      <w:lvlJc w:val="left"/>
      <w:pPr>
        <w:ind w:left="2987" w:hanging="360"/>
      </w:pPr>
      <w:rPr>
        <w:rFonts w:ascii="Symbol" w:hAnsi="Symbol" w:hint="default"/>
      </w:rPr>
    </w:lvl>
    <w:lvl w:ilvl="4" w:tplc="04150003" w:tentative="1">
      <w:start w:val="1"/>
      <w:numFmt w:val="bullet"/>
      <w:lvlText w:val="o"/>
      <w:lvlJc w:val="left"/>
      <w:pPr>
        <w:ind w:left="3707" w:hanging="360"/>
      </w:pPr>
      <w:rPr>
        <w:rFonts w:ascii="Courier New" w:hAnsi="Courier New" w:cs="Courier New" w:hint="default"/>
      </w:rPr>
    </w:lvl>
    <w:lvl w:ilvl="5" w:tplc="04150005" w:tentative="1">
      <w:start w:val="1"/>
      <w:numFmt w:val="bullet"/>
      <w:lvlText w:val=""/>
      <w:lvlJc w:val="left"/>
      <w:pPr>
        <w:ind w:left="4427" w:hanging="360"/>
      </w:pPr>
      <w:rPr>
        <w:rFonts w:ascii="Wingdings" w:hAnsi="Wingdings" w:hint="default"/>
      </w:rPr>
    </w:lvl>
    <w:lvl w:ilvl="6" w:tplc="04150001" w:tentative="1">
      <w:start w:val="1"/>
      <w:numFmt w:val="bullet"/>
      <w:lvlText w:val=""/>
      <w:lvlJc w:val="left"/>
      <w:pPr>
        <w:ind w:left="5147" w:hanging="360"/>
      </w:pPr>
      <w:rPr>
        <w:rFonts w:ascii="Symbol" w:hAnsi="Symbol" w:hint="default"/>
      </w:rPr>
    </w:lvl>
    <w:lvl w:ilvl="7" w:tplc="04150003" w:tentative="1">
      <w:start w:val="1"/>
      <w:numFmt w:val="bullet"/>
      <w:lvlText w:val="o"/>
      <w:lvlJc w:val="left"/>
      <w:pPr>
        <w:ind w:left="5867" w:hanging="360"/>
      </w:pPr>
      <w:rPr>
        <w:rFonts w:ascii="Courier New" w:hAnsi="Courier New" w:cs="Courier New" w:hint="default"/>
      </w:rPr>
    </w:lvl>
    <w:lvl w:ilvl="8" w:tplc="04150005" w:tentative="1">
      <w:start w:val="1"/>
      <w:numFmt w:val="bullet"/>
      <w:lvlText w:val=""/>
      <w:lvlJc w:val="left"/>
      <w:pPr>
        <w:ind w:left="6587" w:hanging="360"/>
      </w:pPr>
      <w:rPr>
        <w:rFonts w:ascii="Wingdings" w:hAnsi="Wingdings" w:hint="default"/>
      </w:rPr>
    </w:lvl>
  </w:abstractNum>
  <w:abstractNum w:abstractNumId="7" w15:restartNumberingAfterBreak="0">
    <w:nsid w:val="4AF30AB9"/>
    <w:multiLevelType w:val="hybridMultilevel"/>
    <w:tmpl w:val="92CE9706"/>
    <w:lvl w:ilvl="0" w:tplc="72CEDBDE">
      <w:start w:val="1"/>
      <w:numFmt w:val="decimal"/>
      <w:lvlText w:val="%1."/>
      <w:lvlJc w:val="left"/>
      <w:pPr>
        <w:ind w:left="790" w:hanging="43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B686858"/>
    <w:multiLevelType w:val="hybridMultilevel"/>
    <w:tmpl w:val="12F80BB6"/>
    <w:lvl w:ilvl="0" w:tplc="BF4A044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3336635"/>
    <w:multiLevelType w:val="hybridMultilevel"/>
    <w:tmpl w:val="F70293D8"/>
    <w:lvl w:ilvl="0" w:tplc="7818B4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C7511D9"/>
    <w:multiLevelType w:val="hybridMultilevel"/>
    <w:tmpl w:val="3572D936"/>
    <w:lvl w:ilvl="0" w:tplc="B6C06B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37D4B94"/>
    <w:multiLevelType w:val="hybridMultilevel"/>
    <w:tmpl w:val="ECE46E88"/>
    <w:lvl w:ilvl="0" w:tplc="CCD470B0">
      <w:start w:val="1"/>
      <w:numFmt w:val="bullet"/>
      <w:lvlText w:val=""/>
      <w:lvlJc w:val="left"/>
      <w:pPr>
        <w:ind w:left="720" w:hanging="360"/>
      </w:pPr>
      <w:rPr>
        <w:rFonts w:ascii="Wingdings" w:hAnsi="Wingdings"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476798627">
    <w:abstractNumId w:val="10"/>
  </w:num>
  <w:num w:numId="2" w16cid:durableId="1000350997">
    <w:abstractNumId w:val="1"/>
  </w:num>
  <w:num w:numId="3" w16cid:durableId="1209494740">
    <w:abstractNumId w:val="0"/>
  </w:num>
  <w:num w:numId="4" w16cid:durableId="1651209129">
    <w:abstractNumId w:val="5"/>
  </w:num>
  <w:num w:numId="5" w16cid:durableId="1874612950">
    <w:abstractNumId w:val="3"/>
  </w:num>
  <w:num w:numId="6" w16cid:durableId="743144965">
    <w:abstractNumId w:val="7"/>
  </w:num>
  <w:num w:numId="7" w16cid:durableId="1519155524">
    <w:abstractNumId w:val="4"/>
  </w:num>
  <w:num w:numId="8" w16cid:durableId="1791507680">
    <w:abstractNumId w:val="9"/>
  </w:num>
  <w:num w:numId="9" w16cid:durableId="350421336">
    <w:abstractNumId w:val="2"/>
  </w:num>
  <w:num w:numId="10" w16cid:durableId="780147754">
    <w:abstractNumId w:val="8"/>
  </w:num>
  <w:num w:numId="11" w16cid:durableId="1046754736">
    <w:abstractNumId w:val="11"/>
  </w:num>
  <w:num w:numId="12" w16cid:durableId="16334876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C20"/>
    <w:rsid w:val="00267ED0"/>
    <w:rsid w:val="00427685"/>
    <w:rsid w:val="005F4C20"/>
    <w:rsid w:val="00650C43"/>
    <w:rsid w:val="007D486A"/>
    <w:rsid w:val="00833C61"/>
    <w:rsid w:val="00CF4284"/>
    <w:rsid w:val="00DE6AC6"/>
    <w:rsid w:val="00DF218D"/>
    <w:rsid w:val="00E668B0"/>
    <w:rsid w:val="00F14A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21D71"/>
  <w15:chartTrackingRefBased/>
  <w15:docId w15:val="{3705495C-DB55-41A1-9072-C8EE8884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F4C2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F4C20"/>
  </w:style>
  <w:style w:type="paragraph" w:styleId="Stopka">
    <w:name w:val="footer"/>
    <w:basedOn w:val="Normalny"/>
    <w:link w:val="StopkaZnak"/>
    <w:uiPriority w:val="99"/>
    <w:unhideWhenUsed/>
    <w:rsid w:val="005F4C20"/>
    <w:pPr>
      <w:tabs>
        <w:tab w:val="center" w:pos="4536"/>
        <w:tab w:val="right" w:pos="9072"/>
      </w:tabs>
      <w:spacing w:after="0" w:line="240" w:lineRule="auto"/>
      <w:jc w:val="both"/>
    </w:pPr>
    <w:rPr>
      <w:rFonts w:ascii="Arial" w:eastAsia="Times New Roman" w:hAnsi="Arial" w:cs="Times New Roman"/>
      <w:color w:val="00000A"/>
      <w:kern w:val="0"/>
      <w:sz w:val="24"/>
      <w:szCs w:val="20"/>
      <w:lang w:val="x-none" w:eastAsia="pl-PL"/>
      <w14:ligatures w14:val="none"/>
    </w:rPr>
  </w:style>
  <w:style w:type="character" w:customStyle="1" w:styleId="StopkaZnak">
    <w:name w:val="Stopka Znak"/>
    <w:basedOn w:val="Domylnaczcionkaakapitu"/>
    <w:link w:val="Stopka"/>
    <w:uiPriority w:val="99"/>
    <w:rsid w:val="005F4C20"/>
    <w:rPr>
      <w:rFonts w:ascii="Arial" w:eastAsia="Times New Roman" w:hAnsi="Arial" w:cs="Times New Roman"/>
      <w:color w:val="00000A"/>
      <w:kern w:val="0"/>
      <w:sz w:val="24"/>
      <w:szCs w:val="20"/>
      <w:lang w:val="x-none"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2187</Words>
  <Characters>13123</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Lubosik</dc:creator>
  <cp:keywords/>
  <dc:description/>
  <cp:lastModifiedBy>Zbigniew Gwiazda</cp:lastModifiedBy>
  <cp:revision>2</cp:revision>
  <dcterms:created xsi:type="dcterms:W3CDTF">2024-08-01T09:44:00Z</dcterms:created>
  <dcterms:modified xsi:type="dcterms:W3CDTF">2024-08-01T09:44:00Z</dcterms:modified>
</cp:coreProperties>
</file>